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358E4" w14:textId="2C033686" w:rsidR="00F54E30" w:rsidRPr="0089675E" w:rsidRDefault="00F54E30" w:rsidP="00EA225D">
      <w:pPr>
        <w:pStyle w:val="Heading1"/>
        <w:rPr>
          <w:sz w:val="48"/>
        </w:rPr>
      </w:pPr>
      <w:r w:rsidRPr="0089675E">
        <w:rPr>
          <w:sz w:val="48"/>
        </w:rPr>
        <w:t>Who can see my health record?</w:t>
      </w:r>
    </w:p>
    <w:p w14:paraId="79F61A8F" w14:textId="268D0806" w:rsidR="00F54E30" w:rsidRDefault="00F54E30" w:rsidP="00EA225D">
      <w:pPr>
        <w:pStyle w:val="Heading1"/>
        <w:rPr>
          <w:sz w:val="22"/>
        </w:rPr>
      </w:pPr>
      <w:r>
        <w:rPr>
          <w:sz w:val="22"/>
        </w:rPr>
        <w:t>To treat you safely and well, it is important that professionals</w:t>
      </w:r>
      <w:r w:rsidR="00533C37">
        <w:rPr>
          <w:sz w:val="22"/>
        </w:rPr>
        <w:t xml:space="preserve"> you see</w:t>
      </w:r>
      <w:r w:rsidR="008F159E">
        <w:rPr>
          <w:sz w:val="22"/>
        </w:rPr>
        <w:t xml:space="preserve"> can access your health</w:t>
      </w:r>
      <w:r>
        <w:rPr>
          <w:sz w:val="22"/>
        </w:rPr>
        <w:t xml:space="preserve"> record. </w:t>
      </w:r>
    </w:p>
    <w:p w14:paraId="3B9BC14C" w14:textId="77777777" w:rsidR="00F54E30" w:rsidRDefault="00F54E30" w:rsidP="00310689"/>
    <w:p w14:paraId="5B8C3722" w14:textId="7B27BBB5" w:rsidR="00310689" w:rsidRPr="00625336" w:rsidRDefault="00F54E30" w:rsidP="00310689">
      <w:pPr>
        <w:rPr>
          <w:rFonts w:cs="Arial"/>
        </w:rPr>
      </w:pPr>
      <w:r>
        <w:t>Only by letting your GP surgery know it is ok will your notes be available to be seen by</w:t>
      </w:r>
      <w:r w:rsidR="00C176D9">
        <w:rPr>
          <w:rFonts w:cs="Arial"/>
        </w:rPr>
        <w:t xml:space="preserve"> </w:t>
      </w:r>
      <w:r w:rsidR="00D03690">
        <w:rPr>
          <w:rFonts w:cs="Arial"/>
        </w:rPr>
        <w:t xml:space="preserve">other professionals such as </w:t>
      </w:r>
      <w:r>
        <w:rPr>
          <w:rFonts w:cs="Arial"/>
        </w:rPr>
        <w:t>h</w:t>
      </w:r>
      <w:r w:rsidR="00C176D9">
        <w:rPr>
          <w:rFonts w:cs="Arial"/>
        </w:rPr>
        <w:t>ospital</w:t>
      </w:r>
      <w:r>
        <w:rPr>
          <w:rFonts w:cs="Arial"/>
        </w:rPr>
        <w:t xml:space="preserve"> clinicians</w:t>
      </w:r>
      <w:r w:rsidR="00C176D9">
        <w:rPr>
          <w:rFonts w:cs="Arial"/>
        </w:rPr>
        <w:t xml:space="preserve">, </w:t>
      </w:r>
      <w:r>
        <w:rPr>
          <w:rFonts w:cs="Arial"/>
        </w:rPr>
        <w:t>paramedics</w:t>
      </w:r>
      <w:r w:rsidR="00D03690">
        <w:rPr>
          <w:rFonts w:cs="Arial"/>
        </w:rPr>
        <w:t xml:space="preserve"> or </w:t>
      </w:r>
      <w:r>
        <w:rPr>
          <w:rFonts w:cs="Arial"/>
        </w:rPr>
        <w:t>d</w:t>
      </w:r>
      <w:r w:rsidR="00414500">
        <w:rPr>
          <w:rFonts w:cs="Arial"/>
        </w:rPr>
        <w:t xml:space="preserve">istrict </w:t>
      </w:r>
      <w:r>
        <w:rPr>
          <w:rFonts w:cs="Arial"/>
        </w:rPr>
        <w:t>n</w:t>
      </w:r>
      <w:r w:rsidR="00414500">
        <w:rPr>
          <w:rFonts w:cs="Arial"/>
        </w:rPr>
        <w:t>urse</w:t>
      </w:r>
      <w:r w:rsidR="00D03690">
        <w:rPr>
          <w:rFonts w:cs="Arial"/>
        </w:rPr>
        <w:t>s.</w:t>
      </w:r>
    </w:p>
    <w:p w14:paraId="5ADB65E6" w14:textId="5ADF2BD9" w:rsidR="00310689" w:rsidRPr="009C1D81" w:rsidRDefault="00310689" w:rsidP="00EA225D">
      <w:pPr>
        <w:pStyle w:val="Heading2"/>
      </w:pPr>
      <w:r w:rsidRPr="009C1D81">
        <w:t xml:space="preserve">How </w:t>
      </w:r>
      <w:r w:rsidR="00B40740" w:rsidRPr="009C1D81">
        <w:t>do</w:t>
      </w:r>
      <w:r w:rsidRPr="009C1D81">
        <w:t xml:space="preserve"> I make my record available </w:t>
      </w:r>
      <w:r w:rsidR="00B40740" w:rsidRPr="009C1D81">
        <w:t xml:space="preserve">to </w:t>
      </w:r>
      <w:r w:rsidR="00F54E30">
        <w:t>health professionals</w:t>
      </w:r>
      <w:r w:rsidR="00B40740" w:rsidRPr="009C1D81">
        <w:t>?</w:t>
      </w:r>
    </w:p>
    <w:p w14:paraId="2DE115BA" w14:textId="56CA08F2" w:rsidR="00310689" w:rsidRPr="00625336" w:rsidRDefault="00310689">
      <w:pPr>
        <w:rPr>
          <w:rFonts w:cs="Arial"/>
        </w:rPr>
      </w:pPr>
      <w:r w:rsidRPr="00625336">
        <w:rPr>
          <w:rFonts w:cs="Arial"/>
        </w:rPr>
        <w:t>Simple</w:t>
      </w:r>
      <w:r w:rsidR="00EA225D">
        <w:rPr>
          <w:rFonts w:cs="Arial"/>
        </w:rPr>
        <w:t>.</w:t>
      </w:r>
      <w:r w:rsidRPr="00625336">
        <w:rPr>
          <w:rFonts w:cs="Arial"/>
        </w:rPr>
        <w:t xml:space="preserve"> </w:t>
      </w:r>
      <w:r w:rsidR="00D71E9D">
        <w:rPr>
          <w:rFonts w:cs="Arial"/>
        </w:rPr>
        <w:t xml:space="preserve"> C</w:t>
      </w:r>
      <w:r w:rsidRPr="00625336">
        <w:rPr>
          <w:rFonts w:cs="Arial"/>
        </w:rPr>
        <w:t>omplete this form and hand it in</w:t>
      </w:r>
      <w:r w:rsidR="00D71E9D">
        <w:rPr>
          <w:rFonts w:cs="Arial"/>
        </w:rPr>
        <w:t xml:space="preserve">to your GP </w:t>
      </w:r>
      <w:r w:rsidR="00F54E30">
        <w:rPr>
          <w:rFonts w:cs="Arial"/>
        </w:rPr>
        <w:t>s</w:t>
      </w:r>
      <w:r w:rsidR="00D71E9D">
        <w:rPr>
          <w:rFonts w:cs="Arial"/>
        </w:rPr>
        <w:t>urgery</w:t>
      </w:r>
      <w:r w:rsidRPr="00625336">
        <w:rPr>
          <w:rFonts w:cs="Arial"/>
        </w:rPr>
        <w:t xml:space="preserve">.  </w:t>
      </w:r>
      <w:r w:rsidR="00B40740" w:rsidRPr="00625336">
        <w:rPr>
          <w:rFonts w:cs="Arial"/>
        </w:rPr>
        <w:t>There are</w:t>
      </w:r>
      <w:r w:rsidR="00F54E30">
        <w:rPr>
          <w:rFonts w:cs="Arial"/>
        </w:rPr>
        <w:t xml:space="preserve"> two</w:t>
      </w:r>
      <w:r w:rsidR="00282485" w:rsidRPr="00625336">
        <w:rPr>
          <w:rFonts w:cs="Arial"/>
        </w:rPr>
        <w:t xml:space="preserve"> ways that this</w:t>
      </w:r>
      <w:r w:rsidR="00D71E9D">
        <w:rPr>
          <w:rFonts w:cs="Arial"/>
        </w:rPr>
        <w:t xml:space="preserve"> </w:t>
      </w:r>
      <w:r w:rsidR="00D03690">
        <w:rPr>
          <w:rFonts w:cs="Arial"/>
        </w:rPr>
        <w:t xml:space="preserve">sharing </w:t>
      </w:r>
      <w:r w:rsidR="00F54E30">
        <w:rPr>
          <w:rFonts w:cs="Arial"/>
        </w:rPr>
        <w:t>can</w:t>
      </w:r>
      <w:r w:rsidR="00D03690">
        <w:rPr>
          <w:rFonts w:cs="Arial"/>
        </w:rPr>
        <w:t xml:space="preserve"> happen and i</w:t>
      </w:r>
      <w:r w:rsidR="00282485" w:rsidRPr="00625336">
        <w:rPr>
          <w:rFonts w:cs="Arial"/>
        </w:rPr>
        <w:t>t’s importa</w:t>
      </w:r>
      <w:r w:rsidR="00B40740" w:rsidRPr="00625336">
        <w:rPr>
          <w:rFonts w:cs="Arial"/>
        </w:rPr>
        <w:t xml:space="preserve">nt you understand what they are so you can make </w:t>
      </w:r>
      <w:r w:rsidR="00F54E30">
        <w:rPr>
          <w:rFonts w:cs="Arial"/>
        </w:rPr>
        <w:t>the right</w:t>
      </w:r>
      <w:r w:rsidR="009F1FD3">
        <w:rPr>
          <w:rFonts w:cs="Arial"/>
        </w:rPr>
        <w:t xml:space="preserve"> </w:t>
      </w:r>
      <w:r w:rsidR="00B40740" w:rsidRPr="00625336">
        <w:rPr>
          <w:rFonts w:cs="Arial"/>
        </w:rPr>
        <w:t>decision</w:t>
      </w:r>
      <w:r w:rsidR="00F54E30">
        <w:rPr>
          <w:rFonts w:cs="Arial"/>
        </w:rPr>
        <w:t xml:space="preserve"> for you</w:t>
      </w:r>
      <w:r w:rsidR="00B40740" w:rsidRPr="00625336">
        <w:rPr>
          <w:rFonts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024D2" w:rsidRPr="00426A63" w14:paraId="5F95B6F7" w14:textId="77777777" w:rsidTr="00625336"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2F0B4D00" w14:textId="49273F2E" w:rsidR="00B024D2" w:rsidRPr="00563079" w:rsidRDefault="00B024D2" w:rsidP="00563079">
            <w:pPr>
              <w:pStyle w:val="ListParagraph"/>
              <w:numPr>
                <w:ilvl w:val="0"/>
                <w:numId w:val="4"/>
              </w:numPr>
              <w:ind w:left="306"/>
              <w:rPr>
                <w:rFonts w:cs="Arial"/>
                <w:b/>
              </w:rPr>
            </w:pPr>
            <w:r w:rsidRPr="00563079">
              <w:rPr>
                <w:rFonts w:cs="Arial"/>
                <w:b/>
              </w:rPr>
              <w:t>Summary Care Record with Additional Information</w:t>
            </w:r>
          </w:p>
        </w:tc>
      </w:tr>
      <w:tr w:rsidR="00B024D2" w:rsidRPr="00426A63" w14:paraId="5122C65F" w14:textId="77777777" w:rsidTr="00625336">
        <w:tc>
          <w:tcPr>
            <w:tcW w:w="10456" w:type="dxa"/>
            <w:tcBorders>
              <w:bottom w:val="single" w:sz="4" w:space="0" w:color="auto"/>
            </w:tcBorders>
          </w:tcPr>
          <w:p w14:paraId="4236F35B" w14:textId="41E021C0" w:rsidR="00B024D2" w:rsidRPr="00625336" w:rsidRDefault="00F54E30" w:rsidP="0065531B">
            <w:pPr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 w:rsidR="00D03690">
              <w:rPr>
                <w:rFonts w:cs="Arial"/>
              </w:rPr>
              <w:t>S</w:t>
            </w:r>
            <w:r>
              <w:rPr>
                <w:rFonts w:cs="Arial"/>
              </w:rPr>
              <w:t xml:space="preserve">ummary </w:t>
            </w:r>
            <w:r w:rsidR="00D03690">
              <w:rPr>
                <w:rFonts w:cs="Arial"/>
              </w:rPr>
              <w:t>C</w:t>
            </w:r>
            <w:r>
              <w:rPr>
                <w:rFonts w:cs="Arial"/>
              </w:rPr>
              <w:t xml:space="preserve">are </w:t>
            </w:r>
            <w:r w:rsidR="00D03690">
              <w:rPr>
                <w:rFonts w:cs="Arial"/>
              </w:rPr>
              <w:t>R</w:t>
            </w:r>
            <w:r>
              <w:rPr>
                <w:rFonts w:cs="Arial"/>
              </w:rPr>
              <w:t xml:space="preserve">ecord has basic information on that is useful for </w:t>
            </w:r>
            <w:r w:rsidR="005C764F">
              <w:rPr>
                <w:rFonts w:cs="Arial"/>
              </w:rPr>
              <w:t>NHS</w:t>
            </w:r>
            <w:r>
              <w:rPr>
                <w:rFonts w:cs="Arial"/>
              </w:rPr>
              <w:t xml:space="preserve"> </w:t>
            </w:r>
            <w:r w:rsidR="00D03690">
              <w:rPr>
                <w:rFonts w:cs="Arial"/>
              </w:rPr>
              <w:t>clinicians. It shows</w:t>
            </w:r>
            <w:r w:rsidR="005C764F">
              <w:rPr>
                <w:rFonts w:cs="Arial"/>
              </w:rPr>
              <w:t xml:space="preserve"> if </w:t>
            </w:r>
            <w:r>
              <w:rPr>
                <w:rFonts w:cs="Arial"/>
              </w:rPr>
              <w:t xml:space="preserve">you have allergies </w:t>
            </w:r>
            <w:r w:rsidR="005C764F">
              <w:rPr>
                <w:rFonts w:cs="Arial"/>
              </w:rPr>
              <w:t xml:space="preserve">and it lists your medications. </w:t>
            </w:r>
            <w:r w:rsidR="0099623A" w:rsidRPr="00625336">
              <w:rPr>
                <w:rFonts w:cs="Arial"/>
              </w:rPr>
              <w:t xml:space="preserve">98% of people </w:t>
            </w:r>
            <w:r w:rsidR="005C764F">
              <w:rPr>
                <w:rFonts w:cs="Arial"/>
              </w:rPr>
              <w:t>have this. By including</w:t>
            </w:r>
            <w:r w:rsidR="0099623A" w:rsidRPr="00625336">
              <w:rPr>
                <w:rFonts w:cs="Arial"/>
              </w:rPr>
              <w:t xml:space="preserve"> </w:t>
            </w:r>
            <w:r w:rsidR="00563079">
              <w:rPr>
                <w:rFonts w:cs="Arial"/>
              </w:rPr>
              <w:t>“</w:t>
            </w:r>
            <w:r w:rsidR="0099623A" w:rsidRPr="002228A2">
              <w:rPr>
                <w:rFonts w:cs="Arial"/>
              </w:rPr>
              <w:t>Additional Information</w:t>
            </w:r>
            <w:r w:rsidR="0099623A" w:rsidRPr="00625336">
              <w:rPr>
                <w:rFonts w:cs="Arial"/>
              </w:rPr>
              <w:t>”</w:t>
            </w:r>
            <w:r w:rsidR="005C764F">
              <w:rPr>
                <w:rFonts w:cs="Arial"/>
              </w:rPr>
              <w:t xml:space="preserve">, this will add </w:t>
            </w:r>
            <w:r w:rsidR="0065531B">
              <w:rPr>
                <w:rFonts w:cs="Arial"/>
              </w:rPr>
              <w:t>your illnesses and any health problems, vaccinations, operations and information on how you would like to be treated.</w:t>
            </w:r>
          </w:p>
        </w:tc>
      </w:tr>
      <w:tr w:rsidR="00B024D2" w:rsidRPr="00426A63" w14:paraId="126ED0DB" w14:textId="77777777" w:rsidTr="00625336">
        <w:tc>
          <w:tcPr>
            <w:tcW w:w="10456" w:type="dxa"/>
            <w:tcBorders>
              <w:left w:val="nil"/>
              <w:right w:val="nil"/>
            </w:tcBorders>
          </w:tcPr>
          <w:p w14:paraId="3E20FBF6" w14:textId="78B79758" w:rsidR="00B024D2" w:rsidRPr="00625336" w:rsidRDefault="00B024D2">
            <w:pPr>
              <w:rPr>
                <w:rFonts w:cs="Arial"/>
                <w:sz w:val="4"/>
              </w:rPr>
            </w:pPr>
          </w:p>
        </w:tc>
      </w:tr>
      <w:tr w:rsidR="00B024D2" w:rsidRPr="00426A63" w14:paraId="35038AA6" w14:textId="77777777" w:rsidTr="00625336">
        <w:tc>
          <w:tcPr>
            <w:tcW w:w="10456" w:type="dxa"/>
            <w:shd w:val="clear" w:color="auto" w:fill="D9D9D9" w:themeFill="background1" w:themeFillShade="D9"/>
          </w:tcPr>
          <w:p w14:paraId="404F15C9" w14:textId="6A72ABC5" w:rsidR="00B024D2" w:rsidRPr="00563079" w:rsidRDefault="00B024D2" w:rsidP="00563079">
            <w:pPr>
              <w:pStyle w:val="ListParagraph"/>
              <w:numPr>
                <w:ilvl w:val="0"/>
                <w:numId w:val="4"/>
              </w:numPr>
              <w:ind w:left="306"/>
              <w:rPr>
                <w:rFonts w:cs="Arial"/>
                <w:b/>
              </w:rPr>
            </w:pPr>
            <w:r w:rsidRPr="00563079">
              <w:rPr>
                <w:rFonts w:cs="Arial"/>
                <w:b/>
              </w:rPr>
              <w:t>Full Electronic Health Record</w:t>
            </w:r>
          </w:p>
        </w:tc>
      </w:tr>
      <w:tr w:rsidR="00B024D2" w:rsidRPr="00426A63" w14:paraId="438DCECE" w14:textId="77777777" w:rsidTr="00B024D2">
        <w:tc>
          <w:tcPr>
            <w:tcW w:w="10456" w:type="dxa"/>
          </w:tcPr>
          <w:p w14:paraId="63EAD8D8" w14:textId="283C4271" w:rsidR="00B024D2" w:rsidRPr="00625336" w:rsidRDefault="0099623A" w:rsidP="00D03690">
            <w:pPr>
              <w:rPr>
                <w:rFonts w:cs="Arial"/>
              </w:rPr>
            </w:pPr>
            <w:r w:rsidRPr="00625336">
              <w:rPr>
                <w:rFonts w:cs="Arial"/>
              </w:rPr>
              <w:t>Your full electronic h</w:t>
            </w:r>
            <w:r w:rsidR="00B024D2" w:rsidRPr="00625336">
              <w:rPr>
                <w:rFonts w:cs="Arial"/>
              </w:rPr>
              <w:t xml:space="preserve">ealth </w:t>
            </w:r>
            <w:r w:rsidRPr="00625336">
              <w:rPr>
                <w:rFonts w:cs="Arial"/>
              </w:rPr>
              <w:t xml:space="preserve">record </w:t>
            </w:r>
            <w:r w:rsidR="005C764F">
              <w:rPr>
                <w:rFonts w:cs="Arial"/>
              </w:rPr>
              <w:t>is held by your</w:t>
            </w:r>
            <w:r w:rsidRPr="00625336">
              <w:rPr>
                <w:rFonts w:cs="Arial"/>
              </w:rPr>
              <w:t xml:space="preserve"> GP </w:t>
            </w:r>
            <w:r w:rsidR="005C764F">
              <w:rPr>
                <w:rFonts w:cs="Arial"/>
              </w:rPr>
              <w:t>s</w:t>
            </w:r>
            <w:r w:rsidRPr="00625336">
              <w:rPr>
                <w:rFonts w:cs="Arial"/>
              </w:rPr>
              <w:t>urgery</w:t>
            </w:r>
            <w:r w:rsidR="005C764F">
              <w:rPr>
                <w:rFonts w:cs="Arial"/>
              </w:rPr>
              <w:t>. It</w:t>
            </w:r>
            <w:r w:rsidRPr="00625336">
              <w:rPr>
                <w:rFonts w:cs="Arial"/>
              </w:rPr>
              <w:t xml:space="preserve"> can also be made available</w:t>
            </w:r>
            <w:r w:rsidR="005C58F8">
              <w:rPr>
                <w:rFonts w:cs="Arial"/>
              </w:rPr>
              <w:t xml:space="preserve"> to health and social care staff</w:t>
            </w:r>
            <w:r w:rsidR="005C764F">
              <w:rPr>
                <w:rFonts w:cs="Arial"/>
              </w:rPr>
              <w:t>,</w:t>
            </w:r>
            <w:r w:rsidRPr="00625336">
              <w:rPr>
                <w:rFonts w:cs="Arial"/>
              </w:rPr>
              <w:t xml:space="preserve"> if they are involved in your </w:t>
            </w:r>
            <w:r w:rsidR="008575F9" w:rsidRPr="00625336">
              <w:rPr>
                <w:rFonts w:cs="Arial"/>
              </w:rPr>
              <w:t xml:space="preserve">direct </w:t>
            </w:r>
            <w:r w:rsidRPr="00625336">
              <w:rPr>
                <w:rFonts w:cs="Arial"/>
              </w:rPr>
              <w:t>care</w:t>
            </w:r>
            <w:r w:rsidR="005C764F">
              <w:rPr>
                <w:rFonts w:cs="Arial"/>
              </w:rPr>
              <w:t>.</w:t>
            </w:r>
            <w:r w:rsidRPr="00625336">
              <w:rPr>
                <w:rFonts w:cs="Arial"/>
              </w:rPr>
              <w:t xml:space="preserve"> </w:t>
            </w:r>
            <w:r w:rsidR="005C764F">
              <w:rPr>
                <w:rFonts w:cs="Arial"/>
                <w:b/>
              </w:rPr>
              <w:t>Staff</w:t>
            </w:r>
            <w:r w:rsidRPr="005D6A39">
              <w:rPr>
                <w:rFonts w:cs="Arial"/>
                <w:b/>
              </w:rPr>
              <w:t xml:space="preserve"> must still ask for your permission before they look at </w:t>
            </w:r>
            <w:r w:rsidR="005C764F">
              <w:rPr>
                <w:rFonts w:cs="Arial"/>
                <w:b/>
              </w:rPr>
              <w:t>your record</w:t>
            </w:r>
            <w:r w:rsidRPr="00625336">
              <w:rPr>
                <w:rFonts w:cs="Arial"/>
              </w:rPr>
              <w:t>.</w:t>
            </w:r>
            <w:r w:rsidR="00414500">
              <w:rPr>
                <w:rFonts w:cs="Arial"/>
              </w:rPr>
              <w:t xml:space="preserve">  </w:t>
            </w:r>
            <w:r w:rsidR="005C764F">
              <w:rPr>
                <w:rFonts w:cs="Arial"/>
              </w:rPr>
              <w:t xml:space="preserve">This </w:t>
            </w:r>
            <w:r w:rsidR="00D03690">
              <w:rPr>
                <w:rFonts w:cs="Arial"/>
              </w:rPr>
              <w:t xml:space="preserve">also </w:t>
            </w:r>
            <w:r w:rsidR="005C764F">
              <w:rPr>
                <w:rFonts w:cs="Arial"/>
              </w:rPr>
              <w:t>allows your</w:t>
            </w:r>
            <w:r w:rsidR="00414500">
              <w:rPr>
                <w:rFonts w:cs="Arial"/>
              </w:rPr>
              <w:t xml:space="preserve"> surgery to </w:t>
            </w:r>
            <w:r w:rsidR="005C764F">
              <w:rPr>
                <w:rFonts w:cs="Arial"/>
              </w:rPr>
              <w:t>see what other staff are doing to support and treat you</w:t>
            </w:r>
            <w:r w:rsidR="00414500">
              <w:rPr>
                <w:rFonts w:cs="Arial"/>
              </w:rPr>
              <w:t>.</w:t>
            </w:r>
            <w:r w:rsidR="00B024D2" w:rsidRPr="00625336">
              <w:rPr>
                <w:rFonts w:cs="Arial"/>
              </w:rPr>
              <w:t xml:space="preserve"> </w:t>
            </w:r>
            <w:r w:rsidRPr="00625336">
              <w:rPr>
                <w:rFonts w:cs="Arial"/>
              </w:rPr>
              <w:t xml:space="preserve"> </w:t>
            </w:r>
            <w:r w:rsidR="00B024D2" w:rsidRPr="00625336">
              <w:rPr>
                <w:rFonts w:cs="Arial"/>
              </w:rPr>
              <w:t xml:space="preserve">If there </w:t>
            </w:r>
            <w:r w:rsidRPr="00625336">
              <w:rPr>
                <w:rFonts w:cs="Arial"/>
              </w:rPr>
              <w:t>are</w:t>
            </w:r>
            <w:r w:rsidR="00B024D2" w:rsidRPr="00625336">
              <w:rPr>
                <w:rFonts w:cs="Arial"/>
              </w:rPr>
              <w:t xml:space="preserve"> </w:t>
            </w:r>
            <w:r w:rsidR="00563079">
              <w:rPr>
                <w:rFonts w:cs="Arial"/>
              </w:rPr>
              <w:t xml:space="preserve">certain </w:t>
            </w:r>
            <w:r w:rsidR="00B024D2" w:rsidRPr="00625336">
              <w:rPr>
                <w:rFonts w:cs="Arial"/>
              </w:rPr>
              <w:t>parts of your recor</w:t>
            </w:r>
            <w:r w:rsidRPr="00625336">
              <w:rPr>
                <w:rFonts w:cs="Arial"/>
              </w:rPr>
              <w:t>d that you wish to keep private</w:t>
            </w:r>
            <w:r w:rsidR="00563079">
              <w:rPr>
                <w:rFonts w:cs="Arial"/>
              </w:rPr>
              <w:t xml:space="preserve">, </w:t>
            </w:r>
            <w:r w:rsidR="00B024D2" w:rsidRPr="00625336">
              <w:rPr>
                <w:rFonts w:cs="Arial"/>
              </w:rPr>
              <w:t xml:space="preserve">your surgery </w:t>
            </w:r>
            <w:r w:rsidR="00D03690">
              <w:rPr>
                <w:rFonts w:cs="Arial"/>
              </w:rPr>
              <w:t>can do this.</w:t>
            </w:r>
          </w:p>
        </w:tc>
      </w:tr>
    </w:tbl>
    <w:p w14:paraId="7448910F" w14:textId="2B0A1014" w:rsidR="00310689" w:rsidRPr="00625336" w:rsidRDefault="00310689" w:rsidP="00EA225D">
      <w:pPr>
        <w:pStyle w:val="Heading2"/>
      </w:pPr>
      <w:r w:rsidRPr="00625336">
        <w:t>Does this m</w:t>
      </w:r>
      <w:r w:rsidR="00414500">
        <w:t>ean anyone can just look at my record</w:t>
      </w:r>
      <w:r w:rsidRPr="00625336">
        <w:t>?</w:t>
      </w:r>
    </w:p>
    <w:p w14:paraId="7D5AEF95" w14:textId="54C60D1C" w:rsidR="00D86B5C" w:rsidRPr="00625336" w:rsidRDefault="00310689" w:rsidP="00625336">
      <w:pPr>
        <w:rPr>
          <w:rFonts w:cs="Arial"/>
        </w:rPr>
      </w:pPr>
      <w:r w:rsidRPr="00E97DE3">
        <w:rPr>
          <w:rFonts w:cs="Arial"/>
          <w:b/>
        </w:rPr>
        <w:t>No</w:t>
      </w:r>
      <w:r w:rsidR="00563079">
        <w:rPr>
          <w:rFonts w:cs="Arial"/>
        </w:rPr>
        <w:t>.  Y</w:t>
      </w:r>
      <w:r w:rsidR="00D86B5C" w:rsidRPr="00625336">
        <w:rPr>
          <w:rFonts w:cs="Arial"/>
        </w:rPr>
        <w:t>our record</w:t>
      </w:r>
      <w:r w:rsidR="00C176D9">
        <w:rPr>
          <w:rFonts w:cs="Arial"/>
        </w:rPr>
        <w:t xml:space="preserve"> can only be seen by s</w:t>
      </w:r>
      <w:r w:rsidR="008575F9" w:rsidRPr="00625336">
        <w:rPr>
          <w:rFonts w:cs="Arial"/>
        </w:rPr>
        <w:t xml:space="preserve">taff who </w:t>
      </w:r>
      <w:r w:rsidR="008575F9" w:rsidRPr="005D6A39">
        <w:rPr>
          <w:rFonts w:cs="Arial"/>
          <w:b/>
        </w:rPr>
        <w:t xml:space="preserve">are currently </w:t>
      </w:r>
      <w:r w:rsidR="00B40740" w:rsidRPr="005D6A39">
        <w:rPr>
          <w:rFonts w:cs="Arial"/>
          <w:b/>
        </w:rPr>
        <w:t xml:space="preserve">involved in your </w:t>
      </w:r>
      <w:r w:rsidR="00C4561E" w:rsidRPr="005D6A39">
        <w:rPr>
          <w:rFonts w:cs="Arial"/>
          <w:b/>
        </w:rPr>
        <w:t xml:space="preserve">direct </w:t>
      </w:r>
      <w:r w:rsidR="00B40740" w:rsidRPr="005D6A39">
        <w:rPr>
          <w:rFonts w:cs="Arial"/>
          <w:b/>
        </w:rPr>
        <w:t>care, have a need</w:t>
      </w:r>
      <w:r w:rsidR="00563079">
        <w:rPr>
          <w:rFonts w:cs="Arial"/>
          <w:b/>
        </w:rPr>
        <w:t xml:space="preserve"> to see it</w:t>
      </w:r>
      <w:r w:rsidR="00E97DE3">
        <w:rPr>
          <w:rFonts w:cs="Arial"/>
          <w:b/>
        </w:rPr>
        <w:t>,</w:t>
      </w:r>
      <w:r w:rsidR="00B40740" w:rsidRPr="005D6A39">
        <w:rPr>
          <w:rFonts w:cs="Arial"/>
          <w:b/>
        </w:rPr>
        <w:t xml:space="preserve"> </w:t>
      </w:r>
      <w:r w:rsidR="00563079">
        <w:rPr>
          <w:rFonts w:cs="Arial"/>
          <w:b/>
        </w:rPr>
        <w:t xml:space="preserve">and </w:t>
      </w:r>
      <w:r w:rsidR="00B40740" w:rsidRPr="005D6A39">
        <w:rPr>
          <w:rFonts w:cs="Arial"/>
          <w:b/>
        </w:rPr>
        <w:t>have as</w:t>
      </w:r>
      <w:r w:rsidR="00E97DE3">
        <w:rPr>
          <w:rFonts w:cs="Arial"/>
          <w:b/>
        </w:rPr>
        <w:t>ked for your permission</w:t>
      </w:r>
      <w:r w:rsidR="00BA2989" w:rsidRPr="00625336">
        <w:rPr>
          <w:rFonts w:cs="Arial"/>
        </w:rPr>
        <w:t xml:space="preserve">.  The only exception to </w:t>
      </w:r>
      <w:r w:rsidR="005C58F8">
        <w:rPr>
          <w:rFonts w:cs="Arial"/>
        </w:rPr>
        <w:t>this is in case of an emergency.</w:t>
      </w:r>
      <w:r w:rsidR="00BA2989" w:rsidRPr="00625336">
        <w:rPr>
          <w:rFonts w:cs="Arial"/>
        </w:rPr>
        <w:t xml:space="preserve"> </w:t>
      </w:r>
      <w:r w:rsidR="00E97DE3">
        <w:rPr>
          <w:rFonts w:cs="Arial"/>
        </w:rPr>
        <w:t>For instance, i</w:t>
      </w:r>
      <w:r w:rsidR="005C58F8">
        <w:rPr>
          <w:rFonts w:cs="Arial"/>
        </w:rPr>
        <w:t xml:space="preserve">f you were taken to hospital </w:t>
      </w:r>
      <w:r w:rsidR="00BA2989" w:rsidRPr="00625336">
        <w:rPr>
          <w:rFonts w:cs="Arial"/>
        </w:rPr>
        <w:t>unconscious</w:t>
      </w:r>
      <w:r w:rsidR="005C58F8">
        <w:rPr>
          <w:rFonts w:cs="Arial"/>
        </w:rPr>
        <w:t>, a doctor could</w:t>
      </w:r>
      <w:r w:rsidR="00426A63" w:rsidRPr="00625336">
        <w:rPr>
          <w:rFonts w:cs="Arial"/>
        </w:rPr>
        <w:t xml:space="preserve"> look</w:t>
      </w:r>
      <w:r w:rsidR="005C58F8">
        <w:rPr>
          <w:rFonts w:cs="Arial"/>
        </w:rPr>
        <w:t xml:space="preserve"> at your record</w:t>
      </w:r>
      <w:r w:rsidR="00670A9E">
        <w:rPr>
          <w:rFonts w:cs="Arial"/>
        </w:rPr>
        <w:t xml:space="preserve"> </w:t>
      </w:r>
      <w:r w:rsidR="005C58F8">
        <w:rPr>
          <w:rFonts w:cs="Arial"/>
        </w:rPr>
        <w:t xml:space="preserve">without your </w:t>
      </w:r>
      <w:r w:rsidR="00426A63" w:rsidRPr="00625336">
        <w:rPr>
          <w:rFonts w:cs="Arial"/>
        </w:rPr>
        <w:t>permission</w:t>
      </w:r>
      <w:r w:rsidR="00BA2989" w:rsidRPr="00625336">
        <w:rPr>
          <w:rFonts w:cs="Arial"/>
        </w:rPr>
        <w:t xml:space="preserve">.  </w:t>
      </w:r>
      <w:r w:rsidR="005C58F8">
        <w:rPr>
          <w:rFonts w:cs="Arial"/>
        </w:rPr>
        <w:t>If this happens</w:t>
      </w:r>
      <w:r w:rsidR="00C4561E" w:rsidRPr="00625336">
        <w:rPr>
          <w:rFonts w:cs="Arial"/>
        </w:rPr>
        <w:t>,</w:t>
      </w:r>
      <w:r w:rsidR="00026B84">
        <w:rPr>
          <w:rFonts w:cs="Arial"/>
        </w:rPr>
        <w:t xml:space="preserve"> a permanent </w:t>
      </w:r>
      <w:r w:rsidR="00BA2989" w:rsidRPr="00625336">
        <w:rPr>
          <w:rFonts w:cs="Arial"/>
        </w:rPr>
        <w:t xml:space="preserve">alert is </w:t>
      </w:r>
      <w:r w:rsidR="00C4561E" w:rsidRPr="00625336">
        <w:rPr>
          <w:rFonts w:cs="Arial"/>
        </w:rPr>
        <w:t>created</w:t>
      </w:r>
      <w:r w:rsidR="00414500">
        <w:rPr>
          <w:rFonts w:cs="Arial"/>
        </w:rPr>
        <w:t xml:space="preserve"> showing who looked at the record</w:t>
      </w:r>
      <w:r w:rsidR="00C4561E" w:rsidRPr="00625336">
        <w:rPr>
          <w:rFonts w:cs="Arial"/>
        </w:rPr>
        <w:t xml:space="preserve"> and why</w:t>
      </w:r>
      <w:r w:rsidR="00026B84">
        <w:rPr>
          <w:rFonts w:cs="Arial"/>
        </w:rPr>
        <w:t>.</w:t>
      </w:r>
    </w:p>
    <w:p w14:paraId="6B9905FC" w14:textId="0C94DBAF" w:rsidR="00470887" w:rsidRPr="00625336" w:rsidRDefault="00470887" w:rsidP="00EA225D">
      <w:pPr>
        <w:pStyle w:val="Heading2"/>
      </w:pPr>
      <w:r w:rsidRPr="00625336">
        <w:t xml:space="preserve">Are </w:t>
      </w:r>
      <w:r w:rsidR="00414500">
        <w:t>you going to sell the information in my record</w:t>
      </w:r>
      <w:r w:rsidRPr="00625336">
        <w:t>?</w:t>
      </w:r>
    </w:p>
    <w:p w14:paraId="6887743A" w14:textId="4E60A69A" w:rsidR="00470887" w:rsidRPr="00625336" w:rsidRDefault="00470887">
      <w:pPr>
        <w:rPr>
          <w:rFonts w:cs="Arial"/>
        </w:rPr>
      </w:pPr>
      <w:r w:rsidRPr="00E97DE3">
        <w:rPr>
          <w:rFonts w:cs="Arial"/>
          <w:b/>
        </w:rPr>
        <w:t>N</w:t>
      </w:r>
      <w:r w:rsidR="005C764F">
        <w:rPr>
          <w:rFonts w:cs="Arial"/>
          <w:b/>
        </w:rPr>
        <w:t>ever</w:t>
      </w:r>
      <w:r w:rsidR="00E97DE3">
        <w:rPr>
          <w:rFonts w:cs="Arial"/>
        </w:rPr>
        <w:t>.</w:t>
      </w:r>
      <w:r w:rsidR="00426A63" w:rsidRPr="00625336">
        <w:rPr>
          <w:rFonts w:cs="Arial"/>
        </w:rPr>
        <w:t xml:space="preserve"> </w:t>
      </w:r>
      <w:r w:rsidR="002228A2">
        <w:rPr>
          <w:rFonts w:cs="Arial"/>
        </w:rPr>
        <w:t>I</w:t>
      </w:r>
      <w:r w:rsidR="00426A63">
        <w:rPr>
          <w:rFonts w:cs="Arial"/>
        </w:rPr>
        <w:t>f your record is shared</w:t>
      </w:r>
      <w:r w:rsidR="00C4561E" w:rsidRPr="00625336">
        <w:rPr>
          <w:rFonts w:cs="Arial"/>
        </w:rPr>
        <w:t xml:space="preserve">, it’s only ever available </w:t>
      </w:r>
      <w:r w:rsidRPr="00625336">
        <w:rPr>
          <w:rFonts w:cs="Arial"/>
        </w:rPr>
        <w:t xml:space="preserve">to </w:t>
      </w:r>
      <w:r w:rsidR="00B40740" w:rsidRPr="00625336">
        <w:rPr>
          <w:rFonts w:cs="Arial"/>
        </w:rPr>
        <w:t>staff</w:t>
      </w:r>
      <w:r w:rsidRPr="00625336">
        <w:rPr>
          <w:rFonts w:cs="Arial"/>
        </w:rPr>
        <w:t xml:space="preserve"> for the purposes of yo</w:t>
      </w:r>
      <w:r w:rsidR="005D6A39">
        <w:rPr>
          <w:rFonts w:cs="Arial"/>
        </w:rPr>
        <w:t xml:space="preserve">ur </w:t>
      </w:r>
      <w:r w:rsidRPr="00625336">
        <w:rPr>
          <w:rFonts w:cs="Arial"/>
        </w:rPr>
        <w:t>care, nothing else.</w:t>
      </w:r>
    </w:p>
    <w:p w14:paraId="48FD72F2" w14:textId="77777777" w:rsidR="00470887" w:rsidRPr="00625336" w:rsidRDefault="00470887" w:rsidP="00EA225D">
      <w:pPr>
        <w:pStyle w:val="Heading2"/>
      </w:pPr>
      <w:r w:rsidRPr="00625336">
        <w:t>Can I change my mind?</w:t>
      </w:r>
    </w:p>
    <w:p w14:paraId="3E2F953E" w14:textId="6CE4345D" w:rsidR="00470887" w:rsidRPr="00625336" w:rsidRDefault="00563079">
      <w:pPr>
        <w:rPr>
          <w:rFonts w:cs="Arial"/>
        </w:rPr>
      </w:pPr>
      <w:r w:rsidRPr="00C176D9">
        <w:rPr>
          <w:rFonts w:cs="Arial"/>
          <w:b/>
        </w:rPr>
        <w:t>Yes</w:t>
      </w:r>
      <w:r>
        <w:rPr>
          <w:rFonts w:cs="Arial"/>
        </w:rPr>
        <w:t>.  Just tell your s</w:t>
      </w:r>
      <w:r w:rsidR="00C176D9">
        <w:rPr>
          <w:rFonts w:cs="Arial"/>
        </w:rPr>
        <w:t>urgery an</w:t>
      </w:r>
      <w:r w:rsidR="002228A2">
        <w:rPr>
          <w:rFonts w:cs="Arial"/>
        </w:rPr>
        <w:t>d they can update your decision at any time.</w:t>
      </w:r>
    </w:p>
    <w:p w14:paraId="57E114BA" w14:textId="67B7B6F3" w:rsidR="00D44005" w:rsidRPr="00625336" w:rsidRDefault="00B2792A" w:rsidP="00EA225D">
      <w:pPr>
        <w:pStyle w:val="Heading2"/>
      </w:pPr>
      <w:r w:rsidRPr="00625336">
        <w:rPr>
          <w:i/>
        </w:rPr>
        <w:t>Your</w:t>
      </w:r>
      <w:r w:rsidR="00470887" w:rsidRPr="00625336">
        <w:t xml:space="preserve"> </w:t>
      </w:r>
      <w:r w:rsidR="005C764F">
        <w:t>d</w:t>
      </w:r>
      <w:r w:rsidR="00470887" w:rsidRPr="00625336">
        <w:t>ecision</w:t>
      </w:r>
      <w:r w:rsidR="00414500">
        <w:t xml:space="preserve"> </w:t>
      </w:r>
      <w:r w:rsidR="005C764F">
        <w:t xml:space="preserve">to </w:t>
      </w:r>
      <w:r w:rsidR="00414500">
        <w:t>agree to either</w:t>
      </w:r>
      <w:r w:rsidR="00C563B1" w:rsidRPr="00625336">
        <w:t xml:space="preserve"> one</w:t>
      </w:r>
      <w:r w:rsidR="00414500">
        <w:t>, or both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562"/>
        <w:gridCol w:w="567"/>
        <w:gridCol w:w="471"/>
        <w:gridCol w:w="4798"/>
        <w:gridCol w:w="2065"/>
        <w:gridCol w:w="744"/>
        <w:gridCol w:w="793"/>
        <w:gridCol w:w="490"/>
      </w:tblGrid>
      <w:tr w:rsidR="00563079" w:rsidRPr="00426A63" w14:paraId="052369EB" w14:textId="77777777" w:rsidTr="00D361E9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F76DA74" w14:textId="3DE81D9C" w:rsidR="00563079" w:rsidRPr="00563079" w:rsidRDefault="00563079" w:rsidP="00563079">
            <w:pPr>
              <w:jc w:val="center"/>
              <w:rPr>
                <w:rFonts w:cs="Arial"/>
                <w:b/>
                <w:sz w:val="28"/>
              </w:rPr>
            </w:pPr>
            <w:r w:rsidRPr="00563079">
              <w:rPr>
                <w:rFonts w:cs="Arial"/>
                <w:b/>
                <w:sz w:val="28"/>
              </w:rPr>
              <w:t>A</w:t>
            </w:r>
          </w:p>
        </w:tc>
        <w:tc>
          <w:tcPr>
            <w:tcW w:w="8647" w:type="dxa"/>
            <w:gridSpan w:val="5"/>
          </w:tcPr>
          <w:p w14:paraId="70E50EDD" w14:textId="6F700973" w:rsidR="00563079" w:rsidRPr="00625336" w:rsidRDefault="00563079" w:rsidP="001E0D20">
            <w:pPr>
              <w:rPr>
                <w:rFonts w:cs="Arial"/>
              </w:rPr>
            </w:pPr>
            <w:r w:rsidRPr="00625336">
              <w:rPr>
                <w:rFonts w:cs="Arial"/>
              </w:rPr>
              <w:t>Yes, I am happy for additional information to be added to my Summary Care Record, this means healthcare staff treating me can see a summary of my medical history in addition to my medication and allergies</w:t>
            </w:r>
            <w:r>
              <w:rPr>
                <w:rFonts w:cs="Arial"/>
              </w:rPr>
              <w:t>*</w:t>
            </w:r>
            <w:r w:rsidRPr="00625336">
              <w:rPr>
                <w:rFonts w:cs="Arial"/>
              </w:rPr>
              <w:t>.</w:t>
            </w:r>
          </w:p>
        </w:tc>
        <w:tc>
          <w:tcPr>
            <w:tcW w:w="791" w:type="dxa"/>
            <w:vAlign w:val="center"/>
          </w:tcPr>
          <w:p w14:paraId="677177AF" w14:textId="5B5407CC" w:rsidR="00563079" w:rsidRPr="00670A9E" w:rsidRDefault="00563079" w:rsidP="00625336">
            <w:pPr>
              <w:jc w:val="center"/>
              <w:rPr>
                <w:rFonts w:cs="Arial"/>
                <w:b/>
                <w:color w:val="BFBFBF" w:themeColor="background1" w:themeShade="BF"/>
                <w:sz w:val="56"/>
              </w:rPr>
            </w:pPr>
            <w:r w:rsidRPr="00670A9E">
              <w:rPr>
                <w:rFonts w:cs="Arial"/>
                <w:color w:val="BFBFBF" w:themeColor="background1" w:themeShade="BF"/>
                <w:sz w:val="56"/>
              </w:rPr>
              <w:sym w:font="Wingdings 2" w:char="F021"/>
            </w:r>
          </w:p>
        </w:tc>
        <w:tc>
          <w:tcPr>
            <w:tcW w:w="490" w:type="dxa"/>
            <w:vMerge w:val="restart"/>
            <w:shd w:val="clear" w:color="auto" w:fill="D9D9D9" w:themeFill="background1" w:themeFillShade="D9"/>
            <w:textDirection w:val="tbRl"/>
          </w:tcPr>
          <w:p w14:paraId="1E7838B0" w14:textId="224899C3" w:rsidR="00563079" w:rsidRPr="00670A9E" w:rsidRDefault="00563079" w:rsidP="00D03690">
            <w:pPr>
              <w:ind w:left="113" w:right="113"/>
              <w:jc w:val="center"/>
              <w:rPr>
                <w:rFonts w:cs="Arial"/>
                <w:b/>
                <w:color w:val="D9D9D9" w:themeColor="background1" w:themeShade="D9"/>
                <w:sz w:val="24"/>
              </w:rPr>
            </w:pPr>
            <w:r w:rsidRPr="00670A9E">
              <w:rPr>
                <w:rFonts w:cs="Arial"/>
                <w:b/>
              </w:rPr>
              <w:t>Please Tick</w:t>
            </w:r>
          </w:p>
        </w:tc>
      </w:tr>
      <w:tr w:rsidR="00563079" w:rsidRPr="00426A63" w14:paraId="5A30E09D" w14:textId="77777777" w:rsidTr="00D361E9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B17B4" w14:textId="0CC4CE4E" w:rsidR="00563079" w:rsidRPr="00563079" w:rsidRDefault="00563079" w:rsidP="00563079">
            <w:pPr>
              <w:jc w:val="center"/>
              <w:rPr>
                <w:rFonts w:cs="Arial"/>
                <w:b/>
                <w:sz w:val="28"/>
              </w:rPr>
            </w:pPr>
            <w:r w:rsidRPr="00563079">
              <w:rPr>
                <w:rFonts w:cs="Arial"/>
                <w:b/>
                <w:sz w:val="28"/>
              </w:rPr>
              <w:t>B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</w:tcPr>
          <w:p w14:paraId="3AA315C4" w14:textId="0866461F" w:rsidR="00563079" w:rsidRPr="00625336" w:rsidRDefault="00563079" w:rsidP="00BC5148">
            <w:pPr>
              <w:rPr>
                <w:rFonts w:cs="Arial"/>
              </w:rPr>
            </w:pPr>
            <w:r w:rsidRPr="00625336">
              <w:rPr>
                <w:rFonts w:cs="Arial"/>
              </w:rPr>
              <w:t xml:space="preserve">Yes, I am happy for my full </w:t>
            </w:r>
            <w:r>
              <w:rPr>
                <w:rFonts w:cs="Arial"/>
              </w:rPr>
              <w:t>health record to be shared by</w:t>
            </w:r>
            <w:r w:rsidRPr="00625336">
              <w:rPr>
                <w:rFonts w:cs="Arial"/>
              </w:rPr>
              <w:t xml:space="preserve"> my GP surgery.  This will be available to health and</w:t>
            </w:r>
            <w:r w:rsidR="00BC5148">
              <w:rPr>
                <w:rFonts w:cs="Arial"/>
              </w:rPr>
              <w:t xml:space="preserve"> social care professionals</w:t>
            </w:r>
            <w:r>
              <w:rPr>
                <w:rFonts w:cs="Arial"/>
              </w:rPr>
              <w:t xml:space="preserve"> who</w:t>
            </w:r>
            <w:r w:rsidRPr="0062533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are currently treating me</w:t>
            </w:r>
            <w:r w:rsidRPr="00625336">
              <w:rPr>
                <w:rFonts w:cs="Arial"/>
              </w:rPr>
              <w:t>, and have my permission to view it.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14:paraId="2DD18F8E" w14:textId="642B6C5E" w:rsidR="00563079" w:rsidRPr="00670A9E" w:rsidRDefault="00563079" w:rsidP="00625336">
            <w:pPr>
              <w:jc w:val="center"/>
              <w:rPr>
                <w:rFonts w:cs="Arial"/>
                <w:color w:val="BFBFBF" w:themeColor="background1" w:themeShade="BF"/>
                <w:sz w:val="56"/>
              </w:rPr>
            </w:pPr>
            <w:r w:rsidRPr="00670A9E">
              <w:rPr>
                <w:rFonts w:cs="Arial"/>
                <w:color w:val="BFBFBF" w:themeColor="background1" w:themeShade="BF"/>
                <w:sz w:val="56"/>
              </w:rPr>
              <w:sym w:font="Wingdings 2" w:char="F021"/>
            </w: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6DF4A" w14:textId="1B191F46" w:rsidR="00563079" w:rsidRPr="00215D88" w:rsidRDefault="00563079" w:rsidP="00625336">
            <w:pPr>
              <w:jc w:val="center"/>
              <w:rPr>
                <w:rFonts w:cs="Arial"/>
                <w:color w:val="D9D9D9" w:themeColor="background1" w:themeShade="D9"/>
                <w:sz w:val="40"/>
              </w:rPr>
            </w:pPr>
          </w:p>
        </w:tc>
      </w:tr>
      <w:tr w:rsidR="007A2D31" w:rsidRPr="00180731" w14:paraId="1C01A283" w14:textId="77777777" w:rsidTr="0062596F">
        <w:tc>
          <w:tcPr>
            <w:tcW w:w="10490" w:type="dxa"/>
            <w:gridSpan w:val="8"/>
            <w:tcBorders>
              <w:left w:val="nil"/>
              <w:bottom w:val="nil"/>
              <w:right w:val="nil"/>
            </w:tcBorders>
          </w:tcPr>
          <w:p w14:paraId="66170402" w14:textId="67F1988D" w:rsidR="007A2D31" w:rsidRPr="00180731" w:rsidRDefault="007A2D31" w:rsidP="00462F73">
            <w:pPr>
              <w:rPr>
                <w:rFonts w:cs="Arial"/>
                <w:i/>
                <w:sz w:val="4"/>
              </w:rPr>
            </w:pPr>
            <w:r>
              <w:rPr>
                <w:rFonts w:cs="Arial"/>
                <w:i/>
                <w:sz w:val="20"/>
              </w:rPr>
              <w:t>*</w:t>
            </w:r>
            <w:r w:rsidR="00462F73">
              <w:rPr>
                <w:rFonts w:cs="Arial"/>
                <w:i/>
                <w:sz w:val="20"/>
              </w:rPr>
              <w:t>If you already have a basic summary care record and now wish to opt out of this completely, please ask your practice for an SCR consent form</w:t>
            </w:r>
            <w:r>
              <w:rPr>
                <w:rFonts w:cs="Arial"/>
                <w:i/>
                <w:sz w:val="20"/>
              </w:rPr>
              <w:t>.</w:t>
            </w:r>
          </w:p>
        </w:tc>
      </w:tr>
      <w:tr w:rsidR="00B40740" w:rsidRPr="00426A63" w14:paraId="52403D53" w14:textId="77777777" w:rsidTr="007A2D31">
        <w:trPr>
          <w:trHeight w:val="113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  <w:hideMark/>
          </w:tcPr>
          <w:p w14:paraId="5C1E6F2C" w14:textId="77777777" w:rsidR="00D71E9D" w:rsidRPr="007A2D31" w:rsidRDefault="00D71E9D" w:rsidP="009F1FD3">
            <w:pPr>
              <w:rPr>
                <w:rFonts w:cs="Arial"/>
                <w:b/>
                <w:sz w:val="28"/>
              </w:rPr>
            </w:pPr>
          </w:p>
          <w:p w14:paraId="05C430A5" w14:textId="325B2573" w:rsidR="00B40740" w:rsidRPr="00426A63" w:rsidRDefault="00B40740" w:rsidP="009F1FD3">
            <w:pPr>
              <w:rPr>
                <w:rFonts w:cs="Arial"/>
                <w:b/>
                <w:sz w:val="28"/>
              </w:rPr>
            </w:pPr>
            <w:r w:rsidRPr="00426A63">
              <w:rPr>
                <w:rFonts w:cs="Arial"/>
                <w:b/>
                <w:sz w:val="28"/>
              </w:rPr>
              <w:t>Name: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14:paraId="528ACE22" w14:textId="77777777" w:rsidR="00B40740" w:rsidRPr="009F1FD3" w:rsidRDefault="00B40740" w:rsidP="00B40740">
            <w:pPr>
              <w:jc w:val="right"/>
              <w:rPr>
                <w:rFonts w:cs="Arial"/>
                <w:sz w:val="40"/>
              </w:rPr>
            </w:pPr>
            <w:bookmarkStart w:id="0" w:name="_GoBack"/>
            <w:bookmarkEnd w:id="0"/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3212BDED" w14:textId="77777777" w:rsidR="00B40740" w:rsidRPr="00426A63" w:rsidRDefault="00B40740" w:rsidP="00B40740">
            <w:pPr>
              <w:jc w:val="right"/>
              <w:rPr>
                <w:rFonts w:cs="Arial"/>
                <w:sz w:val="36"/>
              </w:rPr>
            </w:pPr>
            <w:r w:rsidRPr="00426A63">
              <w:rPr>
                <w:rFonts w:cs="Arial"/>
                <w:b/>
                <w:sz w:val="28"/>
              </w:rPr>
              <w:t>Date of Birth: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14:paraId="140D0331" w14:textId="1A8F7F02" w:rsidR="00B40740" w:rsidRPr="00426A63" w:rsidRDefault="009A5769" w:rsidP="00EA225D">
            <w:pPr>
              <w:rPr>
                <w:rFonts w:cs="Arial"/>
                <w:sz w:val="36"/>
              </w:rPr>
            </w:pPr>
            <w:r>
              <w:rPr>
                <w:rFonts w:cs="Arial"/>
                <w:sz w:val="36"/>
              </w:rPr>
              <w:t xml:space="preserve">      /     /</w:t>
            </w:r>
          </w:p>
        </w:tc>
      </w:tr>
      <w:tr w:rsidR="00426A63" w:rsidRPr="00426A63" w14:paraId="01AA8FE0" w14:textId="77777777" w:rsidTr="007A2D31">
        <w:trPr>
          <w:trHeight w:val="113"/>
        </w:trPr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  <w:hideMark/>
          </w:tcPr>
          <w:p w14:paraId="5EAF7C85" w14:textId="77777777" w:rsidR="00D24305" w:rsidRDefault="00D24305" w:rsidP="009F1FD3">
            <w:pPr>
              <w:rPr>
                <w:rFonts w:cs="Arial"/>
                <w:b/>
                <w:sz w:val="28"/>
              </w:rPr>
            </w:pPr>
          </w:p>
          <w:p w14:paraId="057D80C8" w14:textId="6ACD3D24" w:rsidR="00B40740" w:rsidRPr="00426A63" w:rsidRDefault="00B40740" w:rsidP="009F1FD3">
            <w:pPr>
              <w:rPr>
                <w:rFonts w:cs="Arial"/>
                <w:b/>
                <w:sz w:val="28"/>
              </w:rPr>
            </w:pPr>
            <w:r w:rsidRPr="00426A63">
              <w:rPr>
                <w:rFonts w:cs="Arial"/>
                <w:b/>
                <w:sz w:val="28"/>
              </w:rPr>
              <w:t>Signature:</w:t>
            </w:r>
          </w:p>
        </w:tc>
        <w:tc>
          <w:tcPr>
            <w:tcW w:w="8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bottom"/>
          </w:tcPr>
          <w:p w14:paraId="4757782F" w14:textId="77777777" w:rsidR="00B40740" w:rsidRPr="009F1FD3" w:rsidRDefault="00B40740" w:rsidP="00625336">
            <w:pPr>
              <w:jc w:val="right"/>
              <w:rPr>
                <w:rFonts w:cs="Arial"/>
                <w:sz w:val="48"/>
              </w:rPr>
            </w:pPr>
          </w:p>
        </w:tc>
      </w:tr>
    </w:tbl>
    <w:p w14:paraId="02D77CA2" w14:textId="77777777" w:rsidR="009F1FD3" w:rsidRPr="009F1FD3" w:rsidRDefault="009F1FD3" w:rsidP="00F62457">
      <w:pPr>
        <w:rPr>
          <w:sz w:val="12"/>
        </w:rPr>
      </w:pPr>
    </w:p>
    <w:p w14:paraId="429F6B01" w14:textId="6322F37F" w:rsidR="009F1FD3" w:rsidRPr="009F1FD3" w:rsidRDefault="00F62457" w:rsidP="00F62457">
      <w:pPr>
        <w:rPr>
          <w:rFonts w:cs="Arial"/>
        </w:rPr>
      </w:pPr>
      <w:r w:rsidRPr="009F1FD3">
        <w:rPr>
          <w:rFonts w:cs="Arial"/>
        </w:rPr>
        <w:t xml:space="preserve">If you are filling </w:t>
      </w:r>
      <w:r w:rsidR="009C1D81">
        <w:rPr>
          <w:rFonts w:cs="Arial"/>
        </w:rPr>
        <w:t>in</w:t>
      </w:r>
      <w:r w:rsidR="009C1D81" w:rsidRPr="009F1FD3">
        <w:rPr>
          <w:rFonts w:cs="Arial"/>
        </w:rPr>
        <w:t xml:space="preserve"> </w:t>
      </w:r>
      <w:r w:rsidRPr="009F1FD3">
        <w:rPr>
          <w:rFonts w:cs="Arial"/>
        </w:rPr>
        <w:t xml:space="preserve">this form on behalf of another person, please ensure that you fill </w:t>
      </w:r>
      <w:r w:rsidR="009C1D81">
        <w:rPr>
          <w:rFonts w:cs="Arial"/>
        </w:rPr>
        <w:t>in</w:t>
      </w:r>
      <w:r w:rsidR="009C1D81" w:rsidRPr="009F1FD3">
        <w:rPr>
          <w:rFonts w:cs="Arial"/>
        </w:rPr>
        <w:t xml:space="preserve"> </w:t>
      </w:r>
      <w:r w:rsidRPr="009F1FD3">
        <w:rPr>
          <w:rFonts w:cs="Arial"/>
        </w:rPr>
        <w:t xml:space="preserve">their details above; you sign the form above and provide your details below: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0"/>
        <w:gridCol w:w="3987"/>
        <w:gridCol w:w="450"/>
        <w:gridCol w:w="864"/>
        <w:gridCol w:w="706"/>
        <w:gridCol w:w="1133"/>
        <w:gridCol w:w="706"/>
        <w:gridCol w:w="1670"/>
      </w:tblGrid>
      <w:tr w:rsidR="009F1FD3" w:rsidRPr="009F1FD3" w14:paraId="15057A96" w14:textId="77777777" w:rsidTr="009F1FD3">
        <w:trPr>
          <w:trHeight w:val="462"/>
        </w:trPr>
        <w:tc>
          <w:tcPr>
            <w:tcW w:w="950" w:type="dxa"/>
            <w:vAlign w:val="bottom"/>
          </w:tcPr>
          <w:p w14:paraId="4244230F" w14:textId="77777777" w:rsidR="00D24305" w:rsidRDefault="00D24305" w:rsidP="009F1FD3">
            <w:pPr>
              <w:rPr>
                <w:rFonts w:cs="Arial"/>
                <w:b/>
                <w:sz w:val="24"/>
              </w:rPr>
            </w:pPr>
          </w:p>
          <w:p w14:paraId="1ECFE338" w14:textId="75E54B92" w:rsidR="009F1FD3" w:rsidRPr="009F1FD3" w:rsidRDefault="009F1FD3" w:rsidP="009F1FD3">
            <w:pPr>
              <w:rPr>
                <w:rFonts w:cs="Arial"/>
                <w:b/>
                <w:sz w:val="24"/>
              </w:rPr>
            </w:pPr>
            <w:r w:rsidRPr="009F1FD3">
              <w:rPr>
                <w:rFonts w:cs="Arial"/>
                <w:b/>
                <w:sz w:val="24"/>
              </w:rPr>
              <w:t>Name: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vAlign w:val="bottom"/>
          </w:tcPr>
          <w:p w14:paraId="284C9125" w14:textId="77777777" w:rsidR="009F1FD3" w:rsidRPr="009F1FD3" w:rsidRDefault="009F1FD3" w:rsidP="009F1FD3">
            <w:pPr>
              <w:rPr>
                <w:rFonts w:cs="Arial"/>
              </w:rPr>
            </w:pPr>
          </w:p>
        </w:tc>
        <w:tc>
          <w:tcPr>
            <w:tcW w:w="414" w:type="dxa"/>
            <w:vAlign w:val="center"/>
          </w:tcPr>
          <w:p w14:paraId="24736069" w14:textId="474B5210" w:rsidR="009F1FD3" w:rsidRPr="00D361E9" w:rsidRDefault="00D361E9" w:rsidP="00D361E9">
            <w:pPr>
              <w:jc w:val="right"/>
              <w:rPr>
                <w:rFonts w:cs="Arial"/>
                <w:b/>
                <w:sz w:val="28"/>
              </w:rPr>
            </w:pPr>
            <w:r w:rsidRPr="00D361E9">
              <w:rPr>
                <w:rFonts w:cs="Arial"/>
                <w:b/>
                <w:sz w:val="48"/>
              </w:rPr>
              <w:sym w:font="Wingdings 2" w:char="F02A"/>
            </w:r>
            <w:r w:rsidR="009F1FD3" w:rsidRPr="00D361E9">
              <w:rPr>
                <w:rFonts w:cs="Arial"/>
                <w:b/>
                <w:sz w:val="28"/>
              </w:rPr>
              <w:t xml:space="preserve"> </w:t>
            </w:r>
          </w:p>
        </w:tc>
        <w:tc>
          <w:tcPr>
            <w:tcW w:w="865" w:type="dxa"/>
            <w:vAlign w:val="center"/>
          </w:tcPr>
          <w:p w14:paraId="1C68FBF4" w14:textId="644A4C25" w:rsidR="009F1FD3" w:rsidRPr="009F1FD3" w:rsidRDefault="009F1FD3" w:rsidP="009F1FD3">
            <w:pPr>
              <w:rPr>
                <w:rFonts w:cs="Arial"/>
              </w:rPr>
            </w:pPr>
            <w:r w:rsidRPr="009F1FD3">
              <w:rPr>
                <w:rFonts w:cs="Arial"/>
              </w:rPr>
              <w:t>Parent</w:t>
            </w:r>
          </w:p>
        </w:tc>
        <w:tc>
          <w:tcPr>
            <w:tcW w:w="708" w:type="dxa"/>
            <w:vAlign w:val="center"/>
          </w:tcPr>
          <w:p w14:paraId="217D95A2" w14:textId="18D61D49" w:rsidR="009F1FD3" w:rsidRPr="00D361E9" w:rsidRDefault="00D361E9" w:rsidP="009F1FD3">
            <w:pPr>
              <w:jc w:val="right"/>
              <w:rPr>
                <w:rFonts w:cs="Arial"/>
                <w:b/>
              </w:rPr>
            </w:pPr>
            <w:r w:rsidRPr="00D361E9">
              <w:rPr>
                <w:rFonts w:cs="Arial"/>
                <w:b/>
                <w:sz w:val="48"/>
              </w:rPr>
              <w:sym w:font="Wingdings 2" w:char="F02A"/>
            </w:r>
            <w:r w:rsidR="009F1FD3" w:rsidRPr="00D361E9">
              <w:rPr>
                <w:rFonts w:cs="Arial"/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2968C5F" w14:textId="09969E54" w:rsidR="009F1FD3" w:rsidRPr="009F1FD3" w:rsidRDefault="009F1FD3" w:rsidP="009F1FD3">
            <w:pPr>
              <w:rPr>
                <w:rFonts w:cs="Arial"/>
              </w:rPr>
            </w:pPr>
            <w:r w:rsidRPr="009F1FD3">
              <w:rPr>
                <w:rFonts w:cs="Arial"/>
              </w:rPr>
              <w:t>Legal Guardian</w:t>
            </w:r>
          </w:p>
        </w:tc>
        <w:tc>
          <w:tcPr>
            <w:tcW w:w="708" w:type="dxa"/>
            <w:vAlign w:val="center"/>
          </w:tcPr>
          <w:p w14:paraId="43C6807D" w14:textId="2EA0205B" w:rsidR="009F1FD3" w:rsidRPr="00D361E9" w:rsidRDefault="00D361E9" w:rsidP="009F1FD3">
            <w:pPr>
              <w:jc w:val="right"/>
              <w:rPr>
                <w:rFonts w:cs="Arial"/>
                <w:b/>
              </w:rPr>
            </w:pPr>
            <w:r w:rsidRPr="00D361E9">
              <w:rPr>
                <w:rFonts w:cs="Arial"/>
                <w:b/>
                <w:sz w:val="48"/>
              </w:rPr>
              <w:sym w:font="Wingdings 2" w:char="F02A"/>
            </w:r>
            <w:r w:rsidR="009F1FD3" w:rsidRPr="00D361E9">
              <w:rPr>
                <w:rFonts w:cs="Arial"/>
                <w:b/>
              </w:rPr>
              <w:t xml:space="preserve"> </w:t>
            </w:r>
          </w:p>
        </w:tc>
        <w:tc>
          <w:tcPr>
            <w:tcW w:w="1675" w:type="dxa"/>
            <w:vAlign w:val="center"/>
          </w:tcPr>
          <w:p w14:paraId="6493CBFC" w14:textId="2002FF8C" w:rsidR="009F1FD3" w:rsidRPr="009F1FD3" w:rsidRDefault="009F1FD3" w:rsidP="009F1FD3">
            <w:pPr>
              <w:rPr>
                <w:rFonts w:cs="Arial"/>
              </w:rPr>
            </w:pPr>
            <w:r w:rsidRPr="009F1FD3">
              <w:rPr>
                <w:rFonts w:cs="Arial"/>
              </w:rPr>
              <w:t>Lasting power of attorney</w:t>
            </w:r>
          </w:p>
        </w:tc>
      </w:tr>
    </w:tbl>
    <w:p w14:paraId="4CBB380C" w14:textId="04BB80C1" w:rsidR="00C32B52" w:rsidRDefault="00C32B52" w:rsidP="00C32B52">
      <w:pPr>
        <w:pBdr>
          <w:bottom w:val="single" w:sz="6" w:space="1" w:color="auto"/>
        </w:pBdr>
        <w:rPr>
          <w:rFonts w:cs="Arial"/>
          <w:sz w:val="20"/>
        </w:rPr>
      </w:pPr>
    </w:p>
    <w:p w14:paraId="23AA8F91" w14:textId="3BE6CEEB" w:rsidR="00483B87" w:rsidRDefault="00483B87" w:rsidP="00C32B52">
      <w:pPr>
        <w:pBdr>
          <w:bottom w:val="single" w:sz="6" w:space="1" w:color="auto"/>
        </w:pBdr>
        <w:rPr>
          <w:rFonts w:cs="Arial"/>
          <w:sz w:val="14"/>
        </w:rPr>
      </w:pPr>
    </w:p>
    <w:p w14:paraId="209CD30F" w14:textId="2D365630" w:rsidR="000C720F" w:rsidRPr="009C3ABF" w:rsidRDefault="000C720F" w:rsidP="00C32B52">
      <w:pPr>
        <w:pBdr>
          <w:bottom w:val="single" w:sz="6" w:space="1" w:color="auto"/>
        </w:pBdr>
        <w:rPr>
          <w:rFonts w:cs="Arial"/>
          <w:sz w:val="14"/>
        </w:rPr>
      </w:pPr>
    </w:p>
    <w:p w14:paraId="1E4915C7" w14:textId="31DEBD75" w:rsidR="00533C37" w:rsidRPr="00625336" w:rsidRDefault="00C32B52" w:rsidP="000C720F">
      <w:pPr>
        <w:jc w:val="center"/>
        <w:rPr>
          <w:rFonts w:cs="Arial"/>
          <w:sz w:val="20"/>
        </w:rPr>
      </w:pPr>
      <w:r w:rsidRPr="00483B87">
        <w:rPr>
          <w:rFonts w:cs="Arial"/>
          <w:b/>
          <w:i/>
          <w:sz w:val="24"/>
        </w:rPr>
        <w:t>For more information</w:t>
      </w:r>
      <w:r w:rsidRPr="00483B87">
        <w:rPr>
          <w:rFonts w:cs="Arial"/>
          <w:i/>
          <w:sz w:val="24"/>
        </w:rPr>
        <w:t xml:space="preserve"> about the Summary Care Record and health record sharing, please refer to  </w:t>
      </w:r>
      <w:hyperlink r:id="rId8" w:history="1">
        <w:r w:rsidR="007A2D31" w:rsidRPr="00885E9C">
          <w:rPr>
            <w:rStyle w:val="Hyperlink"/>
            <w:rFonts w:cs="Arial"/>
            <w:i/>
            <w:sz w:val="24"/>
          </w:rPr>
          <w:t>www.bit.ly/whocanseemyrecord</w:t>
        </w:r>
      </w:hyperlink>
      <w:r w:rsidR="007A2D31">
        <w:rPr>
          <w:rFonts w:cs="Arial"/>
          <w:i/>
          <w:sz w:val="24"/>
        </w:rPr>
        <w:t xml:space="preserve"> </w:t>
      </w:r>
      <w:r w:rsidRPr="00483B87">
        <w:rPr>
          <w:rFonts w:cs="Arial"/>
          <w:i/>
          <w:sz w:val="24"/>
        </w:rPr>
        <w:t xml:space="preserve">or call PALS on </w:t>
      </w:r>
      <w:r w:rsidR="00616254" w:rsidRPr="00483B87">
        <w:rPr>
          <w:rFonts w:cs="Arial"/>
          <w:i/>
          <w:sz w:val="24"/>
        </w:rPr>
        <w:t>0800 389 6819.</w:t>
      </w:r>
    </w:p>
    <w:sectPr w:rsidR="00533C37" w:rsidRPr="00625336" w:rsidSect="000C720F">
      <w:headerReference w:type="default" r:id="rId9"/>
      <w:footerReference w:type="default" r:id="rId10"/>
      <w:pgSz w:w="11906" w:h="16838"/>
      <w:pgMar w:top="720" w:right="720" w:bottom="709" w:left="720" w:header="28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58A7E8" w16cid:durableId="1D04DCDD"/>
  <w16cid:commentId w16cid:paraId="582E1E2F" w16cid:durableId="1D04DE81"/>
  <w16cid:commentId w16cid:paraId="7C48E609" w16cid:durableId="1D04DD6B"/>
  <w16cid:commentId w16cid:paraId="13ADD5DE" w16cid:durableId="1D04DF00"/>
  <w16cid:commentId w16cid:paraId="1923D914" w16cid:durableId="1D04DF3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5D424" w14:textId="77777777" w:rsidR="00176064" w:rsidRDefault="00176064" w:rsidP="0024770B">
      <w:r>
        <w:separator/>
      </w:r>
    </w:p>
  </w:endnote>
  <w:endnote w:type="continuationSeparator" w:id="0">
    <w:p w14:paraId="7E6A72F2" w14:textId="77777777" w:rsidR="00176064" w:rsidRDefault="00176064" w:rsidP="0024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Look w:val="04A0" w:firstRow="1" w:lastRow="0" w:firstColumn="1" w:lastColumn="0" w:noHBand="0" w:noVBand="1"/>
    </w:tblPr>
    <w:tblGrid>
      <w:gridCol w:w="421"/>
      <w:gridCol w:w="10035"/>
    </w:tblGrid>
    <w:tr w:rsidR="00483B87" w:rsidRPr="00483B87" w14:paraId="28E4842B" w14:textId="77777777" w:rsidTr="00483B87">
      <w:tc>
        <w:tcPr>
          <w:tcW w:w="10456" w:type="dxa"/>
          <w:gridSpan w:val="2"/>
          <w:shd w:val="clear" w:color="auto" w:fill="F2F2F2" w:themeFill="background1" w:themeFillShade="F2"/>
        </w:tcPr>
        <w:p w14:paraId="1C73FE03" w14:textId="77777777" w:rsidR="008F159E" w:rsidRPr="00483B87" w:rsidRDefault="008F159E" w:rsidP="008F159E">
          <w:pPr>
            <w:rPr>
              <w:rFonts w:cs="Arial"/>
              <w:b/>
              <w:color w:val="808080" w:themeColor="background1" w:themeShade="80"/>
              <w:sz w:val="18"/>
            </w:rPr>
          </w:pPr>
          <w:r w:rsidRPr="00483B87">
            <w:rPr>
              <w:rFonts w:cs="Arial"/>
              <w:b/>
              <w:color w:val="808080" w:themeColor="background1" w:themeShade="80"/>
              <w:sz w:val="18"/>
            </w:rPr>
            <w:t>Information for GP Practices</w:t>
          </w:r>
        </w:p>
      </w:tc>
    </w:tr>
    <w:tr w:rsidR="00483B87" w:rsidRPr="00483B87" w14:paraId="6DDE524D" w14:textId="77777777" w:rsidTr="00483B87">
      <w:trPr>
        <w:trHeight w:val="271"/>
      </w:trPr>
      <w:tc>
        <w:tcPr>
          <w:tcW w:w="421" w:type="dxa"/>
          <w:vAlign w:val="center"/>
        </w:tcPr>
        <w:p w14:paraId="61AF3F9C" w14:textId="77777777" w:rsidR="008F159E" w:rsidRPr="00483B87" w:rsidRDefault="008F159E" w:rsidP="008F159E">
          <w:pPr>
            <w:jc w:val="center"/>
            <w:rPr>
              <w:rFonts w:cs="Arial"/>
              <w:b/>
              <w:color w:val="808080" w:themeColor="background1" w:themeShade="80"/>
              <w:sz w:val="18"/>
            </w:rPr>
          </w:pPr>
          <w:r w:rsidRPr="00483B87">
            <w:rPr>
              <w:rFonts w:cs="Arial"/>
              <w:b/>
              <w:color w:val="808080" w:themeColor="background1" w:themeShade="80"/>
              <w:sz w:val="18"/>
            </w:rPr>
            <w:t>A</w:t>
          </w:r>
        </w:p>
      </w:tc>
      <w:tc>
        <w:tcPr>
          <w:tcW w:w="10035" w:type="dxa"/>
        </w:tcPr>
        <w:p w14:paraId="1B282348" w14:textId="12F2C8BF" w:rsidR="008F159E" w:rsidRPr="00483B87" w:rsidRDefault="008F159E" w:rsidP="007A2D31">
          <w:pPr>
            <w:rPr>
              <w:rFonts w:cs="Arial"/>
              <w:color w:val="808080" w:themeColor="background1" w:themeShade="80"/>
              <w:sz w:val="18"/>
            </w:rPr>
          </w:pPr>
          <w:r w:rsidRPr="00483B87">
            <w:rPr>
              <w:rFonts w:cs="Arial"/>
              <w:color w:val="808080" w:themeColor="background1" w:themeShade="80"/>
              <w:sz w:val="18"/>
            </w:rPr>
            <w:t xml:space="preserve">To opt patient in to SCR with Additional Information, add read code </w:t>
          </w:r>
          <w:proofErr w:type="spellStart"/>
          <w:r w:rsidRPr="00483B87">
            <w:rPr>
              <w:rFonts w:cs="Arial"/>
              <w:b/>
              <w:color w:val="808080" w:themeColor="background1" w:themeShade="80"/>
              <w:sz w:val="18"/>
            </w:rPr>
            <w:t>XaXbZ</w:t>
          </w:r>
          <w:proofErr w:type="spellEnd"/>
          <w:r w:rsidRPr="00483B87">
            <w:rPr>
              <w:rFonts w:cs="Arial"/>
              <w:color w:val="808080" w:themeColor="background1" w:themeShade="80"/>
              <w:sz w:val="18"/>
            </w:rPr>
            <w:t xml:space="preserve"> (</w:t>
          </w:r>
          <w:proofErr w:type="spellStart"/>
          <w:r w:rsidRPr="00483B87">
            <w:rPr>
              <w:rFonts w:cs="Arial"/>
              <w:color w:val="808080" w:themeColor="background1" w:themeShade="80"/>
              <w:sz w:val="18"/>
            </w:rPr>
            <w:t>SystmOne</w:t>
          </w:r>
          <w:proofErr w:type="spellEnd"/>
          <w:r w:rsidRPr="00483B87">
            <w:rPr>
              <w:rFonts w:cs="Arial"/>
              <w:color w:val="808080" w:themeColor="background1" w:themeShade="80"/>
              <w:sz w:val="18"/>
            </w:rPr>
            <w:t xml:space="preserve">) or </w:t>
          </w:r>
          <w:r w:rsidRPr="00483B87">
            <w:rPr>
              <w:rFonts w:cs="Arial"/>
              <w:b/>
              <w:color w:val="808080" w:themeColor="background1" w:themeShade="80"/>
              <w:sz w:val="18"/>
            </w:rPr>
            <w:t>9Ndn</w:t>
          </w:r>
          <w:r w:rsidRPr="00483B87">
            <w:rPr>
              <w:rFonts w:cs="Arial"/>
              <w:color w:val="808080" w:themeColor="background1" w:themeShade="80"/>
              <w:sz w:val="18"/>
            </w:rPr>
            <w:t xml:space="preserve"> (E</w:t>
          </w:r>
          <w:r w:rsidR="007A2D31">
            <w:rPr>
              <w:rFonts w:cs="Arial"/>
              <w:color w:val="808080" w:themeColor="background1" w:themeShade="80"/>
              <w:sz w:val="18"/>
            </w:rPr>
            <w:t>MIS</w:t>
          </w:r>
          <w:r w:rsidRPr="00483B87">
            <w:rPr>
              <w:rFonts w:cs="Arial"/>
              <w:color w:val="808080" w:themeColor="background1" w:themeShade="80"/>
              <w:sz w:val="18"/>
            </w:rPr>
            <w:t>)</w:t>
          </w:r>
        </w:p>
      </w:tc>
    </w:tr>
    <w:tr w:rsidR="00483B87" w:rsidRPr="00483B87" w14:paraId="283AA2CE" w14:textId="77777777" w:rsidTr="00483B87">
      <w:trPr>
        <w:trHeight w:val="270"/>
      </w:trPr>
      <w:tc>
        <w:tcPr>
          <w:tcW w:w="421" w:type="dxa"/>
          <w:vAlign w:val="center"/>
        </w:tcPr>
        <w:p w14:paraId="05084950" w14:textId="77777777" w:rsidR="008F159E" w:rsidRPr="00483B87" w:rsidRDefault="008F159E" w:rsidP="008F159E">
          <w:pPr>
            <w:jc w:val="center"/>
            <w:rPr>
              <w:rFonts w:cs="Arial"/>
              <w:b/>
              <w:color w:val="808080" w:themeColor="background1" w:themeShade="80"/>
              <w:sz w:val="18"/>
            </w:rPr>
          </w:pPr>
          <w:r w:rsidRPr="00483B87">
            <w:rPr>
              <w:rFonts w:cs="Arial"/>
              <w:b/>
              <w:color w:val="808080" w:themeColor="background1" w:themeShade="80"/>
              <w:sz w:val="18"/>
            </w:rPr>
            <w:t>B</w:t>
          </w:r>
        </w:p>
      </w:tc>
      <w:tc>
        <w:tcPr>
          <w:tcW w:w="10035" w:type="dxa"/>
        </w:tcPr>
        <w:p w14:paraId="29F146EC" w14:textId="0599973B" w:rsidR="008F159E" w:rsidRPr="00483B87" w:rsidRDefault="008F159E" w:rsidP="007A2D31">
          <w:pPr>
            <w:rPr>
              <w:rFonts w:cs="Arial"/>
              <w:color w:val="808080" w:themeColor="background1" w:themeShade="80"/>
              <w:sz w:val="18"/>
            </w:rPr>
          </w:pPr>
          <w:r w:rsidRPr="00483B87">
            <w:rPr>
              <w:rFonts w:cs="Arial"/>
              <w:color w:val="808080" w:themeColor="background1" w:themeShade="80"/>
              <w:sz w:val="18"/>
            </w:rPr>
            <w:t>For health record sharing</w:t>
          </w:r>
          <w:r w:rsidR="00F426E8" w:rsidRPr="00483B87">
            <w:rPr>
              <w:rFonts w:cs="Arial"/>
              <w:color w:val="808080" w:themeColor="background1" w:themeShade="80"/>
              <w:sz w:val="18"/>
            </w:rPr>
            <w:t>:</w:t>
          </w:r>
          <w:r w:rsidRPr="00483B87">
            <w:rPr>
              <w:rFonts w:cs="Arial"/>
              <w:color w:val="808080" w:themeColor="background1" w:themeShade="80"/>
              <w:sz w:val="18"/>
            </w:rPr>
            <w:t xml:space="preserve"> </w:t>
          </w:r>
          <w:r w:rsidR="00F426E8" w:rsidRPr="00483B87">
            <w:rPr>
              <w:rFonts w:cs="Arial"/>
              <w:color w:val="808080" w:themeColor="background1" w:themeShade="80"/>
              <w:sz w:val="18"/>
            </w:rPr>
            <w:t>I</w:t>
          </w:r>
          <w:r w:rsidRPr="00483B87">
            <w:rPr>
              <w:rFonts w:cs="Arial"/>
              <w:color w:val="808080" w:themeColor="background1" w:themeShade="80"/>
              <w:sz w:val="18"/>
            </w:rPr>
            <w:t xml:space="preserve">n </w:t>
          </w:r>
          <w:proofErr w:type="spellStart"/>
          <w:r w:rsidRPr="00483B87">
            <w:rPr>
              <w:rFonts w:cs="Arial"/>
              <w:color w:val="808080" w:themeColor="background1" w:themeShade="80"/>
              <w:sz w:val="18"/>
            </w:rPr>
            <w:t>SystmOne</w:t>
          </w:r>
          <w:proofErr w:type="spellEnd"/>
          <w:r w:rsidR="00F426E8" w:rsidRPr="00483B87">
            <w:rPr>
              <w:rFonts w:cs="Arial"/>
              <w:color w:val="808080" w:themeColor="background1" w:themeShade="80"/>
              <w:sz w:val="18"/>
            </w:rPr>
            <w:t>,</w:t>
          </w:r>
          <w:r w:rsidRPr="00483B87">
            <w:rPr>
              <w:rFonts w:cs="Arial"/>
              <w:color w:val="808080" w:themeColor="background1" w:themeShade="80"/>
              <w:sz w:val="18"/>
            </w:rPr>
            <w:t xml:space="preserve"> choose “</w:t>
          </w:r>
          <w:r w:rsidRPr="007A2D31">
            <w:rPr>
              <w:rFonts w:cs="Arial"/>
              <w:b/>
              <w:color w:val="808080" w:themeColor="background1" w:themeShade="80"/>
              <w:sz w:val="18"/>
            </w:rPr>
            <w:t>Record Sharing</w:t>
          </w:r>
          <w:r w:rsidRPr="00483B87">
            <w:rPr>
              <w:rFonts w:cs="Arial"/>
              <w:color w:val="808080" w:themeColor="background1" w:themeShade="80"/>
              <w:sz w:val="18"/>
            </w:rPr>
            <w:t xml:space="preserve">” and then </w:t>
          </w:r>
          <w:r w:rsidR="00F426E8" w:rsidRPr="00483B87">
            <w:rPr>
              <w:rFonts w:cs="Arial"/>
              <w:color w:val="808080" w:themeColor="background1" w:themeShade="80"/>
              <w:sz w:val="18"/>
            </w:rPr>
            <w:t>“</w:t>
          </w:r>
          <w:r w:rsidR="00F426E8" w:rsidRPr="00483B87">
            <w:rPr>
              <w:rFonts w:cs="Arial"/>
              <w:b/>
              <w:color w:val="808080" w:themeColor="background1" w:themeShade="80"/>
              <w:sz w:val="18"/>
            </w:rPr>
            <w:t>Yes</w:t>
          </w:r>
          <w:r w:rsidR="00F426E8" w:rsidRPr="00483B87">
            <w:rPr>
              <w:rFonts w:cs="Arial"/>
              <w:color w:val="808080" w:themeColor="background1" w:themeShade="80"/>
              <w:sz w:val="18"/>
            </w:rPr>
            <w:t>”</w:t>
          </w:r>
          <w:r w:rsidRPr="00483B87">
            <w:rPr>
              <w:rFonts w:cs="Arial"/>
              <w:color w:val="808080" w:themeColor="background1" w:themeShade="80"/>
              <w:sz w:val="18"/>
            </w:rPr>
            <w:t xml:space="preserve"> and </w:t>
          </w:r>
          <w:r w:rsidR="00F426E8" w:rsidRPr="00483B87">
            <w:rPr>
              <w:rFonts w:cs="Arial"/>
              <w:color w:val="808080" w:themeColor="background1" w:themeShade="80"/>
              <w:sz w:val="18"/>
            </w:rPr>
            <w:t>“</w:t>
          </w:r>
          <w:r w:rsidR="00F426E8" w:rsidRPr="00483B87">
            <w:rPr>
              <w:rFonts w:cs="Arial"/>
              <w:b/>
              <w:color w:val="808080" w:themeColor="background1" w:themeShade="80"/>
              <w:sz w:val="18"/>
            </w:rPr>
            <w:t>Consent given</w:t>
          </w:r>
          <w:r w:rsidR="00F426E8" w:rsidRPr="00483B87">
            <w:rPr>
              <w:rFonts w:cs="Arial"/>
              <w:color w:val="808080" w:themeColor="background1" w:themeShade="80"/>
              <w:sz w:val="18"/>
            </w:rPr>
            <w:t>”</w:t>
          </w:r>
          <w:r w:rsidRPr="00483B87">
            <w:rPr>
              <w:rFonts w:cs="Arial"/>
              <w:color w:val="808080" w:themeColor="background1" w:themeShade="80"/>
              <w:sz w:val="18"/>
            </w:rPr>
            <w:t>.  In EMIS</w:t>
          </w:r>
          <w:r w:rsidR="00F426E8" w:rsidRPr="00483B87">
            <w:rPr>
              <w:rFonts w:cs="Arial"/>
              <w:color w:val="808080" w:themeColor="background1" w:themeShade="80"/>
              <w:sz w:val="18"/>
            </w:rPr>
            <w:t xml:space="preserve"> Web</w:t>
          </w:r>
          <w:r w:rsidRPr="00483B87">
            <w:rPr>
              <w:rFonts w:cs="Arial"/>
              <w:color w:val="808080" w:themeColor="background1" w:themeShade="80"/>
              <w:sz w:val="18"/>
            </w:rPr>
            <w:t xml:space="preserve">, </w:t>
          </w:r>
          <w:r w:rsidR="00F426E8" w:rsidRPr="00483B87">
            <w:rPr>
              <w:rFonts w:cs="Arial"/>
              <w:color w:val="808080" w:themeColor="background1" w:themeShade="80"/>
              <w:sz w:val="18"/>
            </w:rPr>
            <w:t>choose “</w:t>
          </w:r>
          <w:r w:rsidR="00F426E8" w:rsidRPr="00483B87">
            <w:rPr>
              <w:rFonts w:cs="Arial"/>
              <w:b/>
              <w:color w:val="808080" w:themeColor="background1" w:themeShade="80"/>
              <w:sz w:val="18"/>
            </w:rPr>
            <w:t>Sharing</w:t>
          </w:r>
          <w:r w:rsidR="007A2D31">
            <w:rPr>
              <w:rFonts w:cs="Arial"/>
              <w:color w:val="808080" w:themeColor="background1" w:themeShade="80"/>
              <w:sz w:val="18"/>
            </w:rPr>
            <w:t xml:space="preserve">” from the </w:t>
          </w:r>
          <w:r w:rsidR="00F426E8" w:rsidRPr="00483B87">
            <w:rPr>
              <w:rFonts w:cs="Arial"/>
              <w:b/>
              <w:color w:val="808080" w:themeColor="background1" w:themeShade="80"/>
              <w:sz w:val="18"/>
            </w:rPr>
            <w:t>Care History</w:t>
          </w:r>
          <w:r w:rsidR="007A2D31">
            <w:rPr>
              <w:rFonts w:cs="Arial"/>
              <w:color w:val="808080" w:themeColor="background1" w:themeShade="80"/>
              <w:sz w:val="18"/>
            </w:rPr>
            <w:t xml:space="preserve"> tab, “</w:t>
          </w:r>
          <w:r w:rsidR="007A2D31" w:rsidRPr="007A2D31">
            <w:rPr>
              <w:rFonts w:cs="Arial"/>
              <w:b/>
              <w:color w:val="808080" w:themeColor="background1" w:themeShade="80"/>
              <w:sz w:val="18"/>
            </w:rPr>
            <w:t>E</w:t>
          </w:r>
          <w:r w:rsidR="007A2D31">
            <w:rPr>
              <w:rFonts w:cs="Arial"/>
              <w:b/>
              <w:color w:val="808080" w:themeColor="background1" w:themeShade="80"/>
              <w:sz w:val="18"/>
            </w:rPr>
            <w:t>MIS</w:t>
          </w:r>
          <w:r w:rsidR="007A2D31" w:rsidRPr="007A2D31">
            <w:rPr>
              <w:rFonts w:cs="Arial"/>
              <w:b/>
              <w:color w:val="808080" w:themeColor="background1" w:themeShade="80"/>
              <w:sz w:val="18"/>
            </w:rPr>
            <w:t xml:space="preserve"> Sharing Consent</w:t>
          </w:r>
          <w:r w:rsidR="007A2D31">
            <w:rPr>
              <w:rFonts w:cs="Arial"/>
              <w:color w:val="808080" w:themeColor="background1" w:themeShade="80"/>
              <w:sz w:val="18"/>
            </w:rPr>
            <w:t>” and choose</w:t>
          </w:r>
          <w:r w:rsidR="00F426E8" w:rsidRPr="00483B87">
            <w:rPr>
              <w:rFonts w:cs="Arial"/>
              <w:color w:val="808080" w:themeColor="background1" w:themeShade="80"/>
              <w:sz w:val="18"/>
            </w:rPr>
            <w:t xml:space="preserve"> “</w:t>
          </w:r>
          <w:r w:rsidR="00F426E8" w:rsidRPr="00483B87">
            <w:rPr>
              <w:rFonts w:cs="Arial"/>
              <w:b/>
              <w:color w:val="808080" w:themeColor="background1" w:themeShade="80"/>
              <w:sz w:val="18"/>
            </w:rPr>
            <w:t>Patient Consents</w:t>
          </w:r>
          <w:r w:rsidR="00F426E8" w:rsidRPr="00483B87">
            <w:rPr>
              <w:rFonts w:cs="Arial"/>
              <w:color w:val="808080" w:themeColor="background1" w:themeShade="80"/>
              <w:sz w:val="18"/>
            </w:rPr>
            <w:t>”</w:t>
          </w:r>
          <w:r w:rsidR="007A2D31">
            <w:rPr>
              <w:rFonts w:cs="Arial"/>
              <w:color w:val="808080" w:themeColor="background1" w:themeShade="80"/>
              <w:sz w:val="18"/>
            </w:rPr>
            <w:t>.</w:t>
          </w:r>
        </w:p>
      </w:tc>
    </w:tr>
  </w:tbl>
  <w:p w14:paraId="35C80F0C" w14:textId="61525704" w:rsidR="00440394" w:rsidRPr="00D361E9" w:rsidRDefault="008F159E" w:rsidP="00EA225D">
    <w:pPr>
      <w:pStyle w:val="Footer"/>
      <w:jc w:val="right"/>
      <w:rPr>
        <w:color w:val="A6A6A6" w:themeColor="background1" w:themeShade="A6"/>
        <w:sz w:val="14"/>
      </w:rPr>
    </w:pPr>
    <w:r w:rsidRPr="00D361E9">
      <w:rPr>
        <w:color w:val="A6A6A6" w:themeColor="background1" w:themeShade="A6"/>
        <w:sz w:val="14"/>
      </w:rPr>
      <w:t xml:space="preserve"> </w:t>
    </w:r>
    <w:r w:rsidR="007A2D31" w:rsidRPr="00D361E9">
      <w:rPr>
        <w:color w:val="A6A6A6" w:themeColor="background1" w:themeShade="A6"/>
        <w:sz w:val="14"/>
      </w:rPr>
      <w:t>V1</w:t>
    </w:r>
    <w:r w:rsidR="00440394" w:rsidRPr="00D361E9">
      <w:rPr>
        <w:color w:val="A6A6A6" w:themeColor="background1" w:themeShade="A6"/>
        <w:sz w:val="14"/>
      </w:rPr>
      <w:t xml:space="preserve"> Aug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5B276" w14:textId="77777777" w:rsidR="00176064" w:rsidRDefault="00176064" w:rsidP="0024770B">
      <w:r>
        <w:separator/>
      </w:r>
    </w:p>
  </w:footnote>
  <w:footnote w:type="continuationSeparator" w:id="0">
    <w:p w14:paraId="41070DEB" w14:textId="77777777" w:rsidR="00176064" w:rsidRDefault="00176064" w:rsidP="0024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979B3" w14:textId="39D19D07" w:rsidR="000C720F" w:rsidRDefault="000C720F" w:rsidP="000C72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80684AB" wp14:editId="6BEBC3D7">
          <wp:simplePos x="0" y="0"/>
          <wp:positionH relativeFrom="margin">
            <wp:posOffset>5513696</wp:posOffset>
          </wp:positionH>
          <wp:positionV relativeFrom="paragraph">
            <wp:posOffset>-2918</wp:posOffset>
          </wp:positionV>
          <wp:extent cx="1128554" cy="455274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074" cy="45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950"/>
    <w:multiLevelType w:val="hybridMultilevel"/>
    <w:tmpl w:val="5AC47C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4791F"/>
    <w:multiLevelType w:val="hybridMultilevel"/>
    <w:tmpl w:val="E7AA1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491"/>
    <w:multiLevelType w:val="hybridMultilevel"/>
    <w:tmpl w:val="D8EEC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F1067"/>
    <w:multiLevelType w:val="hybridMultilevel"/>
    <w:tmpl w:val="CE7C0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DD"/>
    <w:rsid w:val="000239C8"/>
    <w:rsid w:val="00026B84"/>
    <w:rsid w:val="000A77C2"/>
    <w:rsid w:val="000C720F"/>
    <w:rsid w:val="00176064"/>
    <w:rsid w:val="00177445"/>
    <w:rsid w:val="00180731"/>
    <w:rsid w:val="001E0D20"/>
    <w:rsid w:val="00215D88"/>
    <w:rsid w:val="002228A2"/>
    <w:rsid w:val="0024770B"/>
    <w:rsid w:val="00251D63"/>
    <w:rsid w:val="00282485"/>
    <w:rsid w:val="00310689"/>
    <w:rsid w:val="003411B0"/>
    <w:rsid w:val="00376C4A"/>
    <w:rsid w:val="00381F17"/>
    <w:rsid w:val="00414500"/>
    <w:rsid w:val="00426A63"/>
    <w:rsid w:val="004343B1"/>
    <w:rsid w:val="00440394"/>
    <w:rsid w:val="0044127F"/>
    <w:rsid w:val="00462F73"/>
    <w:rsid w:val="00470887"/>
    <w:rsid w:val="004721F3"/>
    <w:rsid w:val="00483B87"/>
    <w:rsid w:val="00526BAB"/>
    <w:rsid w:val="00533C37"/>
    <w:rsid w:val="00556CB9"/>
    <w:rsid w:val="00563079"/>
    <w:rsid w:val="005C58F8"/>
    <w:rsid w:val="005C764F"/>
    <w:rsid w:val="005D29DD"/>
    <w:rsid w:val="005D6A39"/>
    <w:rsid w:val="00603244"/>
    <w:rsid w:val="00611EEA"/>
    <w:rsid w:val="00616254"/>
    <w:rsid w:val="00625336"/>
    <w:rsid w:val="0065531B"/>
    <w:rsid w:val="00663E75"/>
    <w:rsid w:val="00670A9E"/>
    <w:rsid w:val="0067745D"/>
    <w:rsid w:val="007A2D31"/>
    <w:rsid w:val="00802641"/>
    <w:rsid w:val="00822FB0"/>
    <w:rsid w:val="008575F9"/>
    <w:rsid w:val="0089675E"/>
    <w:rsid w:val="008B22EF"/>
    <w:rsid w:val="008F159E"/>
    <w:rsid w:val="009000FD"/>
    <w:rsid w:val="00913A51"/>
    <w:rsid w:val="0098115F"/>
    <w:rsid w:val="00994B70"/>
    <w:rsid w:val="0099623A"/>
    <w:rsid w:val="009A5769"/>
    <w:rsid w:val="009C1D81"/>
    <w:rsid w:val="009C3ABF"/>
    <w:rsid w:val="009F1FD3"/>
    <w:rsid w:val="00A126C8"/>
    <w:rsid w:val="00A83682"/>
    <w:rsid w:val="00AE18BB"/>
    <w:rsid w:val="00B024D2"/>
    <w:rsid w:val="00B2792A"/>
    <w:rsid w:val="00B40740"/>
    <w:rsid w:val="00B50447"/>
    <w:rsid w:val="00B64AFF"/>
    <w:rsid w:val="00B92E50"/>
    <w:rsid w:val="00B952A2"/>
    <w:rsid w:val="00BA182D"/>
    <w:rsid w:val="00BA2989"/>
    <w:rsid w:val="00BC5148"/>
    <w:rsid w:val="00C14766"/>
    <w:rsid w:val="00C176D9"/>
    <w:rsid w:val="00C20CB1"/>
    <w:rsid w:val="00C32B52"/>
    <w:rsid w:val="00C370E8"/>
    <w:rsid w:val="00C4561E"/>
    <w:rsid w:val="00C46AB8"/>
    <w:rsid w:val="00C563B1"/>
    <w:rsid w:val="00C64D47"/>
    <w:rsid w:val="00D03690"/>
    <w:rsid w:val="00D216E8"/>
    <w:rsid w:val="00D24305"/>
    <w:rsid w:val="00D3194F"/>
    <w:rsid w:val="00D361E9"/>
    <w:rsid w:val="00D44005"/>
    <w:rsid w:val="00D71E9D"/>
    <w:rsid w:val="00D86B5C"/>
    <w:rsid w:val="00E06D53"/>
    <w:rsid w:val="00E47AAA"/>
    <w:rsid w:val="00E75711"/>
    <w:rsid w:val="00E97DE3"/>
    <w:rsid w:val="00EA225D"/>
    <w:rsid w:val="00F426E8"/>
    <w:rsid w:val="00F54E30"/>
    <w:rsid w:val="00F62457"/>
    <w:rsid w:val="00FE3F4D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DC294"/>
  <w15:docId w15:val="{E5D1261F-E3FE-4457-9723-BD4E8DC0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394"/>
    <w:pPr>
      <w:outlineLvl w:val="0"/>
    </w:pPr>
    <w:rPr>
      <w:rFonts w:cs="Arial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394"/>
    <w:pPr>
      <w:spacing w:before="180"/>
      <w:outlineLvl w:val="1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6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3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9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C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2E50"/>
  </w:style>
  <w:style w:type="paragraph" w:styleId="Header">
    <w:name w:val="header"/>
    <w:basedOn w:val="Normal"/>
    <w:link w:val="HeaderChar"/>
    <w:uiPriority w:val="99"/>
    <w:unhideWhenUsed/>
    <w:rsid w:val="00247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70B"/>
  </w:style>
  <w:style w:type="paragraph" w:styleId="Footer">
    <w:name w:val="footer"/>
    <w:basedOn w:val="Normal"/>
    <w:link w:val="FooterChar"/>
    <w:uiPriority w:val="99"/>
    <w:unhideWhenUsed/>
    <w:rsid w:val="00247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70B"/>
  </w:style>
  <w:style w:type="character" w:customStyle="1" w:styleId="Heading1Char">
    <w:name w:val="Heading 1 Char"/>
    <w:basedOn w:val="DefaultParagraphFont"/>
    <w:link w:val="Heading1"/>
    <w:uiPriority w:val="9"/>
    <w:rsid w:val="00440394"/>
    <w:rPr>
      <w:rFonts w:ascii="Arial" w:hAnsi="Arial" w:cs="Arial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40394"/>
    <w:rPr>
      <w:rFonts w:ascii="Arial" w:hAnsi="Arial" w:cs="Arial"/>
      <w:b/>
      <w:sz w:val="28"/>
    </w:rPr>
  </w:style>
  <w:style w:type="character" w:styleId="Hyperlink">
    <w:name w:val="Hyperlink"/>
    <w:basedOn w:val="DefaultParagraphFont"/>
    <w:uiPriority w:val="99"/>
    <w:unhideWhenUsed/>
    <w:rsid w:val="00533C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B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.ly/whocanseemyreco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34740-0B2A-4954-8615-B6352284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IESCCG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 Daniel (Suffolk NHS)</dc:creator>
  <cp:lastModifiedBy>Cox Daniel (Suffolk NHS)</cp:lastModifiedBy>
  <cp:revision>10</cp:revision>
  <cp:lastPrinted>2017-08-17T14:04:00Z</cp:lastPrinted>
  <dcterms:created xsi:type="dcterms:W3CDTF">2017-08-17T14:04:00Z</dcterms:created>
  <dcterms:modified xsi:type="dcterms:W3CDTF">2017-08-22T11:00:00Z</dcterms:modified>
</cp:coreProperties>
</file>